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1BFE3" w14:textId="77777777" w:rsidR="002546D0" w:rsidRDefault="002546D0" w:rsidP="002546D0">
      <w:pPr>
        <w:tabs>
          <w:tab w:val="left" w:pos="2740"/>
        </w:tabs>
        <w:rPr>
          <w:noProof/>
          <w:lang w:eastAsia="en-AU"/>
        </w:rPr>
      </w:pPr>
      <w:bookmarkStart w:id="0" w:name="_GoBack"/>
      <w:bookmarkEnd w:id="0"/>
    </w:p>
    <w:p w14:paraId="5D7B63C5" w14:textId="77777777" w:rsidR="00972B97" w:rsidRDefault="00972B97" w:rsidP="002546D0">
      <w:pPr>
        <w:tabs>
          <w:tab w:val="left" w:pos="2740"/>
        </w:tabs>
        <w:rPr>
          <w:noProof/>
          <w:lang w:eastAsia="en-AU"/>
        </w:rPr>
      </w:pPr>
    </w:p>
    <w:p w14:paraId="61AF6384" w14:textId="77777777" w:rsidR="00972B97" w:rsidRDefault="00972B97" w:rsidP="002546D0">
      <w:pPr>
        <w:tabs>
          <w:tab w:val="left" w:pos="2740"/>
        </w:tabs>
        <w:rPr>
          <w:noProof/>
          <w:lang w:eastAsia="en-AU"/>
        </w:rPr>
      </w:pPr>
    </w:p>
    <w:p w14:paraId="2089AED3" w14:textId="77777777" w:rsidR="00972B97" w:rsidRDefault="001D5811" w:rsidP="002546D0">
      <w:pPr>
        <w:tabs>
          <w:tab w:val="left" w:pos="2740"/>
        </w:tabs>
        <w:rPr>
          <w:noProof/>
          <w:lang w:eastAsia="en-AU"/>
        </w:rPr>
      </w:pPr>
      <w:r>
        <w:rPr>
          <w:noProof/>
          <w:lang w:eastAsia="en-AU"/>
        </w:rPr>
        <mc:AlternateContent>
          <mc:Choice Requires="wps">
            <w:drawing>
              <wp:anchor distT="45720" distB="45720" distL="114300" distR="114300" simplePos="0" relativeHeight="251661312" behindDoc="0" locked="0" layoutInCell="1" allowOverlap="1" wp14:anchorId="1EAF4A2D" wp14:editId="2CAC8F9C">
                <wp:simplePos x="0" y="0"/>
                <wp:positionH relativeFrom="margin">
                  <wp:posOffset>-39370</wp:posOffset>
                </wp:positionH>
                <wp:positionV relativeFrom="paragraph">
                  <wp:posOffset>24746</wp:posOffset>
                </wp:positionV>
                <wp:extent cx="5949950" cy="123507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235075"/>
                        </a:xfrm>
                        <a:prstGeom prst="rect">
                          <a:avLst/>
                        </a:prstGeom>
                        <a:noFill/>
                        <a:ln w="9525">
                          <a:noFill/>
                          <a:miter lim="800000"/>
                          <a:headEnd/>
                          <a:tailEnd/>
                        </a:ln>
                      </wps:spPr>
                      <wps:txbx>
                        <w:txbxContent>
                          <w:p w14:paraId="30BB0FEA" w14:textId="77777777" w:rsidR="001A27BB" w:rsidRPr="003C2537" w:rsidRDefault="001A27BB">
                            <w:pPr>
                              <w:rPr>
                                <w:rFonts w:ascii="Montserrat Black" w:hAnsi="Montserrat Black" w:cs="Arial"/>
                                <w:b/>
                                <w:color w:val="002060"/>
                                <w:sz w:val="40"/>
                              </w:rPr>
                            </w:pPr>
                            <w:r w:rsidRPr="003C2537">
                              <w:rPr>
                                <w:rFonts w:ascii="Montserrat Black" w:hAnsi="Montserrat Black" w:cs="Arial"/>
                                <w:b/>
                                <w:color w:val="002060"/>
                                <w:sz w:val="40"/>
                              </w:rPr>
                              <w:t>Year 12 Language Extension</w:t>
                            </w:r>
                          </w:p>
                          <w:p w14:paraId="135E536F" w14:textId="09588061" w:rsidR="001A27BB" w:rsidRPr="003C2537" w:rsidRDefault="001A27BB">
                            <w:pPr>
                              <w:rPr>
                                <w:rFonts w:ascii="Montserrat Black" w:hAnsi="Montserrat Black" w:cs="Arial"/>
                                <w:b/>
                                <w:color w:val="002060"/>
                                <w:sz w:val="40"/>
                              </w:rPr>
                            </w:pPr>
                            <w:r w:rsidRPr="003C2537">
                              <w:rPr>
                                <w:rFonts w:ascii="Montserrat Black" w:hAnsi="Montserrat Black" w:cs="Arial"/>
                                <w:b/>
                                <w:color w:val="002060"/>
                                <w:sz w:val="40"/>
                              </w:rPr>
                              <w:t xml:space="preserve">Unit of Work, Term </w:t>
                            </w:r>
                            <w:r>
                              <w:rPr>
                                <w:rFonts w:ascii="Montserrat Black" w:hAnsi="Montserrat Black" w:cs="Arial"/>
                                <w:b/>
                                <w:color w:val="002060"/>
                                <w:sz w:val="40"/>
                              </w:rPr>
                              <w:t>3</w:t>
                            </w:r>
                          </w:p>
                          <w:p w14:paraId="24B3917B" w14:textId="77777777" w:rsidR="001A27BB" w:rsidRPr="00CE13FD" w:rsidRDefault="001A27BB">
                            <w:pPr>
                              <w:rPr>
                                <w:rFonts w:ascii="Montserrat Black" w:hAnsi="Montserrat Black" w:cs="Arial"/>
                                <w:b/>
                                <w:color w:val="041E42"/>
                                <w:sz w:val="32"/>
                              </w:rPr>
                            </w:pPr>
                            <w:r w:rsidRPr="00CE13FD">
                              <w:rPr>
                                <w:rFonts w:ascii="Montserrat Black" w:hAnsi="Montserrat Black" w:cs="Arial"/>
                                <w:b/>
                                <w:color w:val="041E42"/>
                                <w:sz w:val="32"/>
                              </w:rPr>
                              <w:t xml:space="preserve">Saturday School of Community Languages </w:t>
                            </w:r>
                          </w:p>
                          <w:p w14:paraId="17E0F274" w14:textId="77777777" w:rsidR="001A27BB" w:rsidRPr="001B4EA3" w:rsidRDefault="001A27BB">
                            <w:pPr>
                              <w:rPr>
                                <w:rFonts w:ascii="Arial" w:hAnsi="Arial" w:cs="Arial"/>
                                <w:b/>
                                <w:color w:val="002060"/>
                                <w:sz w:val="34"/>
                              </w:rPr>
                            </w:pPr>
                          </w:p>
                          <w:p w14:paraId="2BC20CA8" w14:textId="77777777" w:rsidR="001A27BB" w:rsidRPr="006A26F3" w:rsidRDefault="001A27BB">
                            <w:pPr>
                              <w:rPr>
                                <w:rFonts w:ascii="Arial" w:hAnsi="Arial" w:cs="Arial"/>
                                <w:b/>
                                <w:color w:val="002060"/>
                                <w:sz w:val="30"/>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EAF4A2D" id="_x0000_t202" coordsize="21600,21600" o:spt="202" path="m,l,21600r21600,l21600,xe">
                <v:stroke joinstyle="miter"/>
                <v:path gradientshapeok="t" o:connecttype="rect"/>
              </v:shapetype>
              <v:shape id="Text Box 2" o:spid="_x0000_s1026" type="#_x0000_t202" style="position:absolute;margin-left:-3.1pt;margin-top:1.95pt;width:468.5pt;height:9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" filled="f" stroked="f">
                <v:textbox>
                  <w:txbxContent>
                    <w:p w14:paraId="30BB0FEA" w14:textId="77777777" w:rsidR="001A27BB" w:rsidRPr="003C2537" w:rsidRDefault="001A27BB">
                      <w:pPr>
                        <w:rPr>
                          <w:rFonts w:ascii="Montserrat Black" w:hAnsi="Montserrat Black" w:cs="Arial"/>
                          <w:b/>
                          <w:color w:val="002060"/>
                          <w:sz w:val="40"/>
                        </w:rPr>
                      </w:pPr>
                      <w:r w:rsidRPr="003C2537">
                        <w:rPr>
                          <w:rFonts w:ascii="Montserrat Black" w:hAnsi="Montserrat Black" w:cs="Arial"/>
                          <w:b/>
                          <w:color w:val="002060"/>
                          <w:sz w:val="40"/>
                        </w:rPr>
                        <w:t>Year 12 Language Extension</w:t>
                      </w:r>
                    </w:p>
                    <w:p w14:paraId="135E536F" w14:textId="09588061" w:rsidR="001A27BB" w:rsidRPr="003C2537" w:rsidRDefault="001A27BB">
                      <w:pPr>
                        <w:rPr>
                          <w:rFonts w:ascii="Montserrat Black" w:hAnsi="Montserrat Black" w:cs="Arial"/>
                          <w:b/>
                          <w:color w:val="002060"/>
                          <w:sz w:val="40"/>
                        </w:rPr>
                      </w:pPr>
                      <w:r w:rsidRPr="003C2537">
                        <w:rPr>
                          <w:rFonts w:ascii="Montserrat Black" w:hAnsi="Montserrat Black" w:cs="Arial"/>
                          <w:b/>
                          <w:color w:val="002060"/>
                          <w:sz w:val="40"/>
                        </w:rPr>
                        <w:t xml:space="preserve">Unit of Work, Term </w:t>
                      </w:r>
                      <w:r>
                        <w:rPr>
                          <w:rFonts w:ascii="Montserrat Black" w:hAnsi="Montserrat Black" w:cs="Arial"/>
                          <w:b/>
                          <w:color w:val="002060"/>
                          <w:sz w:val="40"/>
                        </w:rPr>
                        <w:t>3</w:t>
                      </w:r>
                    </w:p>
                    <w:p w14:paraId="24B3917B" w14:textId="77777777" w:rsidR="001A27BB" w:rsidRPr="00CE13FD" w:rsidRDefault="001A27BB">
                      <w:pPr>
                        <w:rPr>
                          <w:rFonts w:ascii="Montserrat Black" w:hAnsi="Montserrat Black" w:cs="Arial"/>
                          <w:b/>
                          <w:color w:val="041E42"/>
                          <w:sz w:val="32"/>
                        </w:rPr>
                      </w:pPr>
                      <w:r w:rsidRPr="00CE13FD">
                        <w:rPr>
                          <w:rFonts w:ascii="Montserrat Black" w:hAnsi="Montserrat Black" w:cs="Arial"/>
                          <w:b/>
                          <w:color w:val="041E42"/>
                          <w:sz w:val="32"/>
                        </w:rPr>
                        <w:t xml:space="preserve">Saturday School of Community Languages </w:t>
                      </w:r>
                    </w:p>
                    <w:p w14:paraId="17E0F274" w14:textId="77777777" w:rsidR="001A27BB" w:rsidRPr="001B4EA3" w:rsidRDefault="001A27BB">
                      <w:pPr>
                        <w:rPr>
                          <w:rFonts w:ascii="Arial" w:hAnsi="Arial" w:cs="Arial"/>
                          <w:b/>
                          <w:color w:val="002060"/>
                          <w:sz w:val="34"/>
                        </w:rPr>
                      </w:pPr>
                    </w:p>
                    <w:p w14:paraId="2BC20CA8" w14:textId="77777777" w:rsidR="001A27BB" w:rsidRPr="006A26F3" w:rsidRDefault="001A27BB">
                      <w:pPr>
                        <w:rPr>
                          <w:rFonts w:ascii="Arial" w:hAnsi="Arial" w:cs="Arial"/>
                          <w:b/>
                          <w:color w:val="002060"/>
                          <w:sz w:val="30"/>
                        </w:rPr>
                      </w:pPr>
                    </w:p>
                  </w:txbxContent>
                </v:textbox>
                <w10:wrap anchorx="margin"/>
              </v:shape>
            </w:pict>
          </mc:Fallback>
        </mc:AlternateContent>
      </w:r>
    </w:p>
    <w:p w14:paraId="4E6C4B91" w14:textId="77777777" w:rsidR="00972B97" w:rsidRDefault="00972B97" w:rsidP="002546D0">
      <w:pPr>
        <w:tabs>
          <w:tab w:val="left" w:pos="2740"/>
        </w:tabs>
        <w:rPr>
          <w:noProof/>
          <w:lang w:eastAsia="en-AU"/>
        </w:rPr>
      </w:pPr>
    </w:p>
    <w:p w14:paraId="2B9BDEE8" w14:textId="77777777" w:rsidR="00972B97" w:rsidRDefault="00972B97" w:rsidP="002546D0">
      <w:pPr>
        <w:tabs>
          <w:tab w:val="left" w:pos="2740"/>
        </w:tabs>
        <w:rPr>
          <w:noProof/>
          <w:lang w:eastAsia="en-AU"/>
        </w:rPr>
      </w:pPr>
    </w:p>
    <w:p w14:paraId="15C32CF8" w14:textId="77777777" w:rsidR="00972B97" w:rsidRDefault="00972B97" w:rsidP="002546D0">
      <w:pPr>
        <w:tabs>
          <w:tab w:val="left" w:pos="2740"/>
        </w:tabs>
        <w:rPr>
          <w:noProof/>
          <w:lang w:eastAsia="en-AU"/>
        </w:rPr>
      </w:pPr>
    </w:p>
    <w:p w14:paraId="7BA0F2E4" w14:textId="77777777" w:rsidR="00972B97" w:rsidRDefault="00972B97" w:rsidP="002546D0">
      <w:pPr>
        <w:tabs>
          <w:tab w:val="left" w:pos="2740"/>
        </w:tabs>
        <w:rPr>
          <w:noProof/>
          <w:lang w:eastAsia="en-AU"/>
        </w:rPr>
      </w:pPr>
    </w:p>
    <w:tbl>
      <w:tblPr>
        <w:tblStyle w:val="TableGrid"/>
        <w:tblW w:w="0" w:type="auto"/>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left w:w="85" w:type="dxa"/>
          <w:bottom w:w="57" w:type="dxa"/>
          <w:right w:w="85" w:type="dxa"/>
        </w:tblCellMar>
        <w:tblLook w:val="04A0" w:firstRow="1" w:lastRow="0" w:firstColumn="1" w:lastColumn="0" w:noHBand="0" w:noVBand="1"/>
      </w:tblPr>
      <w:tblGrid>
        <w:gridCol w:w="1980"/>
        <w:gridCol w:w="13608"/>
      </w:tblGrid>
      <w:tr w:rsidR="00A663BF" w:rsidRPr="00151087" w14:paraId="70636FFC" w14:textId="77777777" w:rsidTr="000D29C1">
        <w:trPr>
          <w:trHeight w:val="340"/>
        </w:trPr>
        <w:tc>
          <w:tcPr>
            <w:tcW w:w="1980" w:type="dxa"/>
            <w:tcBorders>
              <w:right w:val="single" w:sz="4" w:space="0" w:color="auto"/>
            </w:tcBorders>
            <w:shd w:val="clear" w:color="auto" w:fill="EE3C48"/>
            <w:vAlign w:val="center"/>
          </w:tcPr>
          <w:p w14:paraId="68931BFF" w14:textId="001305AB" w:rsidR="00A663BF" w:rsidRPr="006028E2" w:rsidRDefault="00F232F1" w:rsidP="00151087">
            <w:pPr>
              <w:spacing w:line="276" w:lineRule="auto"/>
              <w:rPr>
                <w:rFonts w:ascii="Montserrat" w:eastAsia="Times New Roman" w:hAnsi="Montserrat" w:cs="Arial"/>
                <w:b/>
                <w:sz w:val="20"/>
                <w:szCs w:val="20"/>
                <w:lang w:eastAsia="en-AU"/>
              </w:rPr>
            </w:pPr>
            <w:r w:rsidRPr="006028E2">
              <w:rPr>
                <w:rFonts w:ascii="Montserrat" w:eastAsia="Times New Roman" w:hAnsi="Montserrat" w:cs="Arial"/>
                <w:b/>
                <w:color w:val="FFFFFF" w:themeColor="background1"/>
                <w:sz w:val="20"/>
                <w:szCs w:val="20"/>
                <w:lang w:eastAsia="en-AU"/>
              </w:rPr>
              <w:t>To be taught in this unit</w:t>
            </w:r>
            <w:r w:rsidR="00A663BF" w:rsidRPr="006028E2">
              <w:rPr>
                <w:rFonts w:ascii="Montserrat" w:eastAsia="Times New Roman" w:hAnsi="Montserrat" w:cs="Arial"/>
                <w:b/>
                <w:color w:val="FFFFFF" w:themeColor="background1"/>
                <w:sz w:val="20"/>
                <w:szCs w:val="20"/>
                <w:lang w:eastAsia="en-AU"/>
              </w:rPr>
              <w:t>:</w:t>
            </w:r>
            <w:r w:rsidRPr="006028E2">
              <w:rPr>
                <w:rFonts w:ascii="Montserrat" w:eastAsia="Times New Roman" w:hAnsi="Montserrat" w:cs="Arial"/>
                <w:b/>
                <w:color w:val="FFFFFF" w:themeColor="background1"/>
                <w:sz w:val="20"/>
                <w:szCs w:val="20"/>
                <w:lang w:eastAsia="en-AU"/>
              </w:rPr>
              <w:t xml:space="preserve"> </w:t>
            </w:r>
          </w:p>
        </w:tc>
        <w:tc>
          <w:tcPr>
            <w:tcW w:w="13608" w:type="dxa"/>
            <w:tcBorders>
              <w:top w:val="single" w:sz="4" w:space="0" w:color="auto"/>
              <w:left w:val="single" w:sz="4" w:space="0" w:color="auto"/>
              <w:bottom w:val="single" w:sz="4" w:space="0" w:color="auto"/>
              <w:right w:val="single" w:sz="4" w:space="0" w:color="auto"/>
            </w:tcBorders>
            <w:shd w:val="clear" w:color="auto" w:fill="F3B8B5"/>
            <w:vAlign w:val="center"/>
          </w:tcPr>
          <w:p w14:paraId="6EA5F98C" w14:textId="240C44A2" w:rsidR="00A663BF" w:rsidRPr="006028E2" w:rsidRDefault="0031287C" w:rsidP="00012337">
            <w:pPr>
              <w:spacing w:line="276" w:lineRule="auto"/>
              <w:rPr>
                <w:rFonts w:ascii="Montserrat" w:eastAsia="Times New Roman" w:hAnsi="Montserrat" w:cs="Arial"/>
                <w:b/>
                <w:sz w:val="20"/>
                <w:szCs w:val="20"/>
                <w:lang w:eastAsia="en-AU"/>
              </w:rPr>
            </w:pPr>
            <w:r w:rsidRPr="006028E2">
              <w:rPr>
                <w:rFonts w:ascii="Montserrat" w:hAnsi="Montserrat" w:cs="Arial"/>
                <w:sz w:val="20"/>
                <w:szCs w:val="20"/>
              </w:rPr>
              <w:t>Revision</w:t>
            </w:r>
            <w:r w:rsidR="004D1AA8" w:rsidRPr="006028E2">
              <w:rPr>
                <w:rFonts w:ascii="Montserrat" w:hAnsi="Montserrat" w:cs="Arial"/>
                <w:sz w:val="20"/>
                <w:szCs w:val="20"/>
              </w:rPr>
              <w:t xml:space="preserve"> </w:t>
            </w:r>
          </w:p>
        </w:tc>
      </w:tr>
    </w:tbl>
    <w:p w14:paraId="31CC07C4" w14:textId="77777777" w:rsidR="007F58B8" w:rsidRDefault="007F58B8" w:rsidP="007F58B8">
      <w:pPr>
        <w:spacing w:after="0"/>
      </w:pPr>
    </w:p>
    <w:tbl>
      <w:tblPr>
        <w:tblStyle w:val="TableGrid"/>
        <w:tblW w:w="0" w:type="auto"/>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left w:w="85" w:type="dxa"/>
          <w:bottom w:w="57" w:type="dxa"/>
          <w:right w:w="85" w:type="dxa"/>
        </w:tblCellMar>
        <w:tblLook w:val="04A0" w:firstRow="1" w:lastRow="0" w:firstColumn="1" w:lastColumn="0" w:noHBand="0" w:noVBand="1"/>
      </w:tblPr>
      <w:tblGrid>
        <w:gridCol w:w="1696"/>
        <w:gridCol w:w="4536"/>
        <w:gridCol w:w="2694"/>
        <w:gridCol w:w="2268"/>
        <w:gridCol w:w="2409"/>
        <w:gridCol w:w="1985"/>
      </w:tblGrid>
      <w:tr w:rsidR="006C3E31" w:rsidRPr="00151087" w14:paraId="5BD76ED6" w14:textId="77777777" w:rsidTr="00C87BE3">
        <w:trPr>
          <w:trHeight w:val="340"/>
        </w:trPr>
        <w:tc>
          <w:tcPr>
            <w:tcW w:w="6232" w:type="dxa"/>
            <w:gridSpan w:val="2"/>
            <w:shd w:val="clear" w:color="auto" w:fill="041E42"/>
            <w:vAlign w:val="center"/>
          </w:tcPr>
          <w:p w14:paraId="7B52AF5C" w14:textId="77777777" w:rsidR="006C3E31" w:rsidRPr="00A808B3" w:rsidRDefault="007F42D8" w:rsidP="00151087">
            <w:pPr>
              <w:spacing w:line="276" w:lineRule="auto"/>
              <w:rPr>
                <w:rFonts w:ascii="Montserrat" w:eastAsia="Times New Roman" w:hAnsi="Montserrat" w:cs="Arial"/>
                <w:sz w:val="20"/>
                <w:szCs w:val="20"/>
                <w:lang w:eastAsia="en-AU"/>
              </w:rPr>
            </w:pPr>
            <w:r w:rsidRPr="00A808B3">
              <w:rPr>
                <w:rFonts w:ascii="Montserrat" w:eastAsia="Times New Roman" w:hAnsi="Montserrat" w:cs="Arial"/>
                <w:b/>
                <w:sz w:val="20"/>
                <w:szCs w:val="20"/>
                <w:lang w:eastAsia="en-AU"/>
              </w:rPr>
              <w:t>Unit information</w:t>
            </w:r>
          </w:p>
        </w:tc>
        <w:tc>
          <w:tcPr>
            <w:tcW w:w="9356" w:type="dxa"/>
            <w:gridSpan w:val="4"/>
            <w:shd w:val="clear" w:color="auto" w:fill="041E42"/>
            <w:vAlign w:val="center"/>
          </w:tcPr>
          <w:p w14:paraId="2E1E4F5D" w14:textId="77777777" w:rsidR="006C3E31" w:rsidRPr="00A808B3" w:rsidRDefault="007F42D8" w:rsidP="00151087">
            <w:pPr>
              <w:spacing w:line="276" w:lineRule="auto"/>
              <w:rPr>
                <w:rFonts w:ascii="Montserrat" w:eastAsia="Times New Roman" w:hAnsi="Montserrat" w:cs="Arial"/>
                <w:b/>
                <w:sz w:val="20"/>
                <w:szCs w:val="20"/>
                <w:lang w:eastAsia="en-AU"/>
              </w:rPr>
            </w:pPr>
            <w:r w:rsidRPr="00A808B3">
              <w:rPr>
                <w:rFonts w:ascii="Montserrat" w:eastAsia="Times New Roman" w:hAnsi="Montserrat" w:cs="Arial"/>
                <w:b/>
                <w:sz w:val="20"/>
                <w:szCs w:val="20"/>
                <w:lang w:eastAsia="en-AU"/>
              </w:rPr>
              <w:t>Unit outline</w:t>
            </w:r>
          </w:p>
        </w:tc>
      </w:tr>
      <w:tr w:rsidR="00F80FD9" w:rsidRPr="00151087" w14:paraId="1CB6641B" w14:textId="77777777" w:rsidTr="00C87BE3">
        <w:trPr>
          <w:trHeight w:val="1193"/>
        </w:trPr>
        <w:tc>
          <w:tcPr>
            <w:tcW w:w="6232" w:type="dxa"/>
            <w:gridSpan w:val="2"/>
            <w:tcBorders>
              <w:bottom w:val="single" w:sz="4" w:space="0" w:color="auto"/>
            </w:tcBorders>
            <w:shd w:val="clear" w:color="auto" w:fill="FFFFFF" w:themeFill="background1"/>
          </w:tcPr>
          <w:p w14:paraId="61CB6A9D" w14:textId="664AA7EC" w:rsidR="00F80FD9" w:rsidRPr="00A808B3" w:rsidRDefault="00F80FD9" w:rsidP="00151087">
            <w:pPr>
              <w:spacing w:line="276" w:lineRule="auto"/>
              <w:rPr>
                <w:rFonts w:ascii="Montserrat" w:eastAsia="Times New Roman" w:hAnsi="Montserrat" w:cs="Arial"/>
                <w:sz w:val="20"/>
                <w:szCs w:val="20"/>
                <w:lang w:eastAsia="en-AU"/>
              </w:rPr>
            </w:pPr>
            <w:r w:rsidRPr="00A808B3">
              <w:rPr>
                <w:rFonts w:ascii="Montserrat" w:eastAsia="Times New Roman" w:hAnsi="Montserrat" w:cs="Arial"/>
                <w:b/>
                <w:sz w:val="20"/>
                <w:szCs w:val="20"/>
                <w:lang w:eastAsia="en-AU"/>
              </w:rPr>
              <w:t xml:space="preserve">Indicative time: </w:t>
            </w:r>
            <w:r w:rsidRPr="00A808B3">
              <w:rPr>
                <w:rFonts w:ascii="Montserrat" w:eastAsia="Times New Roman" w:hAnsi="Montserrat" w:cs="Arial"/>
                <w:sz w:val="20"/>
                <w:szCs w:val="20"/>
                <w:lang w:eastAsia="en-AU"/>
              </w:rPr>
              <w:t>10 weeks</w:t>
            </w:r>
            <w:r w:rsidR="0031287C" w:rsidRPr="00A808B3">
              <w:rPr>
                <w:rFonts w:ascii="Montserrat" w:eastAsia="Times New Roman" w:hAnsi="Montserrat" w:cs="Arial"/>
                <w:sz w:val="20"/>
                <w:szCs w:val="20"/>
                <w:lang w:eastAsia="en-AU"/>
              </w:rPr>
              <w:t xml:space="preserve"> (5 teaching lessons)</w:t>
            </w:r>
          </w:p>
          <w:p w14:paraId="46DA8F87" w14:textId="77777777" w:rsidR="00F80FD9" w:rsidRPr="00A808B3" w:rsidRDefault="00F80FD9" w:rsidP="00151087">
            <w:pPr>
              <w:spacing w:line="276" w:lineRule="auto"/>
              <w:rPr>
                <w:rFonts w:ascii="Montserrat" w:eastAsia="Times New Roman" w:hAnsi="Montserrat" w:cs="Arial"/>
                <w:sz w:val="20"/>
                <w:szCs w:val="20"/>
                <w:lang w:eastAsia="en-AU"/>
              </w:rPr>
            </w:pPr>
          </w:p>
          <w:p w14:paraId="3E0FBFA5" w14:textId="77777777" w:rsidR="00F80FD9" w:rsidRPr="00A808B3" w:rsidRDefault="00F80FD9" w:rsidP="00151087">
            <w:pPr>
              <w:spacing w:line="276" w:lineRule="auto"/>
              <w:rPr>
                <w:rFonts w:ascii="Montserrat" w:eastAsia="Times New Roman" w:hAnsi="Montserrat" w:cs="Arial"/>
                <w:sz w:val="20"/>
                <w:szCs w:val="20"/>
                <w:lang w:eastAsia="en-AU"/>
              </w:rPr>
            </w:pPr>
            <w:r w:rsidRPr="00A808B3">
              <w:rPr>
                <w:rFonts w:ascii="Montserrat" w:eastAsia="Times New Roman" w:hAnsi="Montserrat" w:cs="Arial"/>
                <w:b/>
                <w:sz w:val="20"/>
                <w:szCs w:val="20"/>
                <w:lang w:eastAsia="en-AU"/>
              </w:rPr>
              <w:t xml:space="preserve">The theme </w:t>
            </w:r>
            <w:r w:rsidRPr="00CD391A">
              <w:rPr>
                <w:rFonts w:ascii="Montserrat" w:eastAsia="Times New Roman" w:hAnsi="Montserrat" w:cs="Arial"/>
                <w:sz w:val="20"/>
                <w:szCs w:val="20"/>
                <w:lang w:eastAsia="en-AU"/>
              </w:rPr>
              <w:t>–</w:t>
            </w:r>
            <w:r w:rsidRPr="00A808B3">
              <w:rPr>
                <w:rFonts w:ascii="Montserrat" w:eastAsia="Times New Roman" w:hAnsi="Montserrat" w:cs="Arial"/>
                <w:b/>
                <w:sz w:val="20"/>
                <w:szCs w:val="20"/>
                <w:lang w:eastAsia="en-AU"/>
              </w:rPr>
              <w:t xml:space="preserve"> </w:t>
            </w:r>
            <w:r w:rsidRPr="00A808B3">
              <w:rPr>
                <w:rFonts w:ascii="Montserrat" w:eastAsia="Times New Roman" w:hAnsi="Montserrat" w:cs="Arial"/>
                <w:sz w:val="20"/>
                <w:szCs w:val="20"/>
                <w:lang w:eastAsia="en-AU"/>
              </w:rPr>
              <w:t>The individual and contemporary society</w:t>
            </w:r>
          </w:p>
          <w:p w14:paraId="06BCDCF4" w14:textId="77777777" w:rsidR="00F80FD9" w:rsidRPr="00A808B3" w:rsidRDefault="00F80FD9" w:rsidP="00151087">
            <w:pPr>
              <w:spacing w:line="276" w:lineRule="auto"/>
              <w:rPr>
                <w:rFonts w:ascii="Montserrat" w:eastAsia="Times New Roman" w:hAnsi="Montserrat" w:cs="Arial"/>
                <w:sz w:val="20"/>
                <w:szCs w:val="20"/>
                <w:lang w:eastAsia="en-AU"/>
              </w:rPr>
            </w:pPr>
          </w:p>
          <w:p w14:paraId="5CE6283C" w14:textId="49BA33CF" w:rsidR="00F80FD9" w:rsidRPr="00A808B3" w:rsidRDefault="00F80FD9" w:rsidP="00151087">
            <w:pPr>
              <w:spacing w:line="276" w:lineRule="auto"/>
              <w:rPr>
                <w:rFonts w:ascii="Montserrat" w:eastAsia="Times New Roman" w:hAnsi="Montserrat" w:cs="Arial"/>
                <w:b/>
                <w:sz w:val="20"/>
                <w:szCs w:val="20"/>
                <w:lang w:eastAsia="en-AU"/>
              </w:rPr>
            </w:pPr>
          </w:p>
        </w:tc>
        <w:tc>
          <w:tcPr>
            <w:tcW w:w="9356" w:type="dxa"/>
            <w:gridSpan w:val="4"/>
            <w:vMerge w:val="restart"/>
            <w:shd w:val="clear" w:color="auto" w:fill="FFFFFF" w:themeFill="background1"/>
          </w:tcPr>
          <w:p w14:paraId="04A267BB" w14:textId="77777777" w:rsidR="00F80FD9" w:rsidRPr="00A808B3" w:rsidRDefault="00F80FD9">
            <w:pPr>
              <w:spacing w:line="276" w:lineRule="auto"/>
              <w:rPr>
                <w:rFonts w:ascii="Montserrat" w:eastAsia="Times New Roman" w:hAnsi="Montserrat" w:cs="Arial"/>
                <w:sz w:val="20"/>
                <w:szCs w:val="20"/>
                <w:lang w:eastAsia="en-AU"/>
              </w:rPr>
            </w:pPr>
            <w:r w:rsidRPr="00A808B3">
              <w:rPr>
                <w:rFonts w:ascii="Montserrat" w:eastAsia="Times New Roman" w:hAnsi="Montserrat" w:cs="Arial"/>
                <w:sz w:val="20"/>
                <w:szCs w:val="20"/>
                <w:lang w:eastAsia="en-AU"/>
              </w:rPr>
              <w:t>Students will explore the prescribed issues through the prescribed texts</w:t>
            </w:r>
          </w:p>
          <w:p w14:paraId="657233EB" w14:textId="77777777" w:rsidR="00F80FD9" w:rsidRPr="00A808B3" w:rsidRDefault="00F80FD9">
            <w:pPr>
              <w:spacing w:line="276" w:lineRule="auto"/>
              <w:rPr>
                <w:rFonts w:ascii="Montserrat" w:eastAsia="Times New Roman" w:hAnsi="Montserrat" w:cs="Arial"/>
                <w:b/>
                <w:sz w:val="20"/>
                <w:szCs w:val="20"/>
                <w:lang w:eastAsia="en-AU"/>
              </w:rPr>
            </w:pPr>
            <w:r w:rsidRPr="00A808B3">
              <w:rPr>
                <w:rFonts w:ascii="Montserrat" w:eastAsia="Times New Roman" w:hAnsi="Montserrat" w:cs="Arial"/>
                <w:b/>
                <w:sz w:val="20"/>
                <w:szCs w:val="20"/>
                <w:lang w:eastAsia="en-AU"/>
              </w:rPr>
              <w:t>Prescribed issues:</w:t>
            </w:r>
          </w:p>
          <w:p w14:paraId="693EA70B" w14:textId="7D36D170" w:rsidR="00F80FD9" w:rsidRPr="00A808B3" w:rsidRDefault="00F80FD9">
            <w:pPr>
              <w:pStyle w:val="ListParagraph"/>
              <w:numPr>
                <w:ilvl w:val="0"/>
                <w:numId w:val="1"/>
              </w:numPr>
              <w:spacing w:after="0"/>
              <w:rPr>
                <w:rFonts w:ascii="Montserrat" w:eastAsia="Times New Roman" w:hAnsi="Montserrat" w:cs="Arial"/>
                <w:sz w:val="20"/>
                <w:szCs w:val="20"/>
                <w:lang w:eastAsia="en-AU"/>
              </w:rPr>
            </w:pPr>
            <w:r w:rsidRPr="00A808B3">
              <w:rPr>
                <w:rFonts w:ascii="Montserrat" w:eastAsia="Times New Roman" w:hAnsi="Montserrat" w:cs="Arial"/>
                <w:sz w:val="20"/>
                <w:szCs w:val="20"/>
                <w:lang w:eastAsia="en-AU"/>
              </w:rPr>
              <w:t>Social justice</w:t>
            </w:r>
          </w:p>
          <w:p w14:paraId="239B47AF" w14:textId="1D434051" w:rsidR="00F80FD9" w:rsidRPr="00A808B3" w:rsidRDefault="00F80FD9">
            <w:pPr>
              <w:pStyle w:val="ListParagraph"/>
              <w:numPr>
                <w:ilvl w:val="0"/>
                <w:numId w:val="1"/>
              </w:numPr>
              <w:spacing w:after="0"/>
              <w:rPr>
                <w:rFonts w:ascii="Montserrat" w:eastAsia="Times New Roman" w:hAnsi="Montserrat" w:cs="Arial"/>
                <w:sz w:val="20"/>
                <w:szCs w:val="20"/>
                <w:lang w:eastAsia="en-AU"/>
              </w:rPr>
            </w:pPr>
            <w:r w:rsidRPr="00A808B3">
              <w:rPr>
                <w:rFonts w:ascii="Montserrat" w:eastAsia="Times New Roman" w:hAnsi="Montserrat" w:cs="Arial"/>
                <w:sz w:val="20"/>
                <w:szCs w:val="20"/>
                <w:lang w:eastAsia="en-AU"/>
              </w:rPr>
              <w:t>Personal values</w:t>
            </w:r>
          </w:p>
          <w:p w14:paraId="1719D3A0" w14:textId="490BFFB9" w:rsidR="00F80FD9" w:rsidRPr="00A808B3" w:rsidRDefault="00F80FD9">
            <w:pPr>
              <w:pStyle w:val="ListParagraph"/>
              <w:numPr>
                <w:ilvl w:val="0"/>
                <w:numId w:val="1"/>
              </w:numPr>
              <w:spacing w:after="0"/>
              <w:rPr>
                <w:rFonts w:ascii="Montserrat" w:eastAsia="Times New Roman" w:hAnsi="Montserrat" w:cs="Arial"/>
                <w:sz w:val="20"/>
                <w:szCs w:val="20"/>
                <w:lang w:eastAsia="en-AU"/>
              </w:rPr>
            </w:pPr>
            <w:r w:rsidRPr="00A808B3">
              <w:rPr>
                <w:rFonts w:ascii="Montserrat" w:eastAsia="Times New Roman" w:hAnsi="Montserrat" w:cs="Arial"/>
                <w:sz w:val="20"/>
                <w:szCs w:val="20"/>
                <w:lang w:eastAsia="en-AU"/>
              </w:rPr>
              <w:t>Abuse of power</w:t>
            </w:r>
          </w:p>
          <w:p w14:paraId="22C010A9" w14:textId="6111E0F3" w:rsidR="00F80FD9" w:rsidRPr="00A808B3" w:rsidRDefault="00C60CEE">
            <w:pPr>
              <w:spacing w:line="276" w:lineRule="auto"/>
              <w:rPr>
                <w:rFonts w:ascii="Montserrat" w:eastAsia="Times New Roman" w:hAnsi="Montserrat" w:cs="Arial"/>
                <w:b/>
                <w:sz w:val="20"/>
                <w:szCs w:val="20"/>
                <w:lang w:eastAsia="en-AU"/>
              </w:rPr>
            </w:pPr>
            <w:r>
              <w:rPr>
                <w:rFonts w:ascii="Montserrat" w:eastAsia="Times New Roman" w:hAnsi="Montserrat" w:cs="Arial"/>
                <w:b/>
                <w:sz w:val="20"/>
                <w:szCs w:val="20"/>
                <w:lang w:eastAsia="en-AU"/>
              </w:rPr>
              <w:t>Examples</w:t>
            </w:r>
            <w:r w:rsidR="00F80FD9" w:rsidRPr="00A808B3">
              <w:rPr>
                <w:rFonts w:ascii="Montserrat" w:eastAsia="Times New Roman" w:hAnsi="Montserrat" w:cs="Arial"/>
                <w:b/>
                <w:sz w:val="20"/>
                <w:szCs w:val="20"/>
                <w:lang w:eastAsia="en-AU"/>
              </w:rPr>
              <w:t>:</w:t>
            </w:r>
          </w:p>
          <w:p w14:paraId="030E6631" w14:textId="05EFC0BE" w:rsidR="00F80FD9" w:rsidRPr="00A808B3" w:rsidRDefault="00C25023">
            <w:pPr>
              <w:pStyle w:val="ListParagraph"/>
              <w:numPr>
                <w:ilvl w:val="0"/>
                <w:numId w:val="1"/>
              </w:numPr>
              <w:spacing w:after="0"/>
              <w:rPr>
                <w:rFonts w:ascii="Montserrat" w:eastAsia="Times New Roman" w:hAnsi="Montserrat" w:cs="Arial"/>
                <w:sz w:val="20"/>
                <w:szCs w:val="20"/>
                <w:lang w:eastAsia="en-AU"/>
              </w:rPr>
            </w:pPr>
            <w:r>
              <w:rPr>
                <w:rFonts w:ascii="Montserrat" w:eastAsia="Times New Roman" w:hAnsi="Montserrat" w:cs="Arial"/>
                <w:sz w:val="20"/>
                <w:szCs w:val="20"/>
                <w:lang w:eastAsia="en-AU"/>
              </w:rPr>
              <w:t>L</w:t>
            </w:r>
            <w:r w:rsidR="00F80FD9" w:rsidRPr="00A808B3">
              <w:rPr>
                <w:rFonts w:ascii="Montserrat" w:eastAsia="Times New Roman" w:hAnsi="Montserrat" w:cs="Arial"/>
                <w:sz w:val="20"/>
                <w:szCs w:val="20"/>
                <w:lang w:eastAsia="en-AU"/>
              </w:rPr>
              <w:t xml:space="preserve">ack of opportunities/protest/community (Social justice)                </w:t>
            </w:r>
          </w:p>
          <w:p w14:paraId="5A730B6A" w14:textId="59C1F32B" w:rsidR="00F80FD9" w:rsidRPr="00A808B3" w:rsidRDefault="00C25023">
            <w:pPr>
              <w:pStyle w:val="ListParagraph"/>
              <w:numPr>
                <w:ilvl w:val="0"/>
                <w:numId w:val="1"/>
              </w:numPr>
              <w:spacing w:after="0"/>
              <w:rPr>
                <w:rFonts w:ascii="Montserrat" w:eastAsia="Times New Roman" w:hAnsi="Montserrat" w:cs="Arial"/>
                <w:sz w:val="20"/>
                <w:szCs w:val="20"/>
                <w:lang w:eastAsia="en-AU"/>
              </w:rPr>
            </w:pPr>
            <w:r>
              <w:rPr>
                <w:rFonts w:ascii="Montserrat" w:eastAsia="Times New Roman" w:hAnsi="Montserrat" w:cs="Arial"/>
                <w:sz w:val="20"/>
                <w:szCs w:val="20"/>
                <w:lang w:eastAsia="en-AU"/>
              </w:rPr>
              <w:t>D</w:t>
            </w:r>
            <w:r w:rsidR="00F80FD9" w:rsidRPr="00A808B3">
              <w:rPr>
                <w:rFonts w:ascii="Montserrat" w:eastAsia="Times New Roman" w:hAnsi="Montserrat" w:cs="Arial"/>
                <w:sz w:val="20"/>
                <w:szCs w:val="20"/>
                <w:lang w:eastAsia="en-AU"/>
              </w:rPr>
              <w:t>ignity, hypocrisy, ignorance (Personal values)</w:t>
            </w:r>
          </w:p>
          <w:p w14:paraId="6C5E251C" w14:textId="009A90AB" w:rsidR="00F80FD9" w:rsidRPr="00A808B3" w:rsidRDefault="00C25023">
            <w:pPr>
              <w:pStyle w:val="ListParagraph"/>
              <w:numPr>
                <w:ilvl w:val="0"/>
                <w:numId w:val="1"/>
              </w:numPr>
              <w:spacing w:after="0"/>
              <w:rPr>
                <w:rFonts w:ascii="Montserrat" w:eastAsia="Times New Roman" w:hAnsi="Montserrat" w:cs="Arial"/>
                <w:sz w:val="20"/>
                <w:szCs w:val="20"/>
                <w:lang w:eastAsia="en-AU"/>
              </w:rPr>
            </w:pPr>
            <w:r>
              <w:rPr>
                <w:rFonts w:ascii="Montserrat" w:eastAsia="Times New Roman" w:hAnsi="Montserrat" w:cs="Arial"/>
                <w:sz w:val="20"/>
                <w:szCs w:val="20"/>
                <w:lang w:eastAsia="en-AU"/>
              </w:rPr>
              <w:t>C</w:t>
            </w:r>
            <w:r w:rsidR="00F80FD9" w:rsidRPr="00A808B3">
              <w:rPr>
                <w:rFonts w:ascii="Montserrat" w:eastAsia="Times New Roman" w:hAnsi="Montserrat" w:cs="Arial"/>
                <w:sz w:val="20"/>
                <w:szCs w:val="20"/>
                <w:lang w:eastAsia="en-AU"/>
              </w:rPr>
              <w:t>orruption, exploitation, intimidation (Abuse of power)</w:t>
            </w:r>
          </w:p>
          <w:p w14:paraId="54D86CCD" w14:textId="77777777" w:rsidR="00F80FD9" w:rsidRPr="00A808B3" w:rsidRDefault="00F80FD9">
            <w:pPr>
              <w:spacing w:line="276" w:lineRule="auto"/>
              <w:rPr>
                <w:rFonts w:ascii="Montserrat" w:eastAsia="Times New Roman" w:hAnsi="Montserrat" w:cs="Arial"/>
                <w:b/>
                <w:sz w:val="20"/>
                <w:szCs w:val="20"/>
                <w:lang w:eastAsia="en-AU"/>
              </w:rPr>
            </w:pPr>
            <w:r w:rsidRPr="00A808B3">
              <w:rPr>
                <w:rFonts w:ascii="Montserrat" w:eastAsia="Times New Roman" w:hAnsi="Montserrat" w:cs="Arial"/>
                <w:b/>
                <w:sz w:val="20"/>
                <w:szCs w:val="20"/>
                <w:lang w:eastAsia="en-AU"/>
              </w:rPr>
              <w:t>Prescribed texts:</w:t>
            </w:r>
          </w:p>
          <w:p w14:paraId="6DE24678" w14:textId="629F78D1" w:rsidR="00F80FD9" w:rsidRPr="00A808B3" w:rsidRDefault="00F80FD9">
            <w:pPr>
              <w:pStyle w:val="ListParagraph"/>
              <w:numPr>
                <w:ilvl w:val="0"/>
                <w:numId w:val="1"/>
              </w:numPr>
              <w:spacing w:after="0"/>
              <w:rPr>
                <w:rFonts w:ascii="Montserrat" w:eastAsia="Times New Roman" w:hAnsi="Montserrat" w:cs="Arial"/>
                <w:sz w:val="20"/>
                <w:szCs w:val="20"/>
                <w:lang w:eastAsia="en-AU"/>
              </w:rPr>
            </w:pPr>
            <w:r w:rsidRPr="00A808B3">
              <w:rPr>
                <w:rFonts w:ascii="Montserrat" w:hAnsi="Montserrat" w:cs="Arial"/>
                <w:i/>
                <w:sz w:val="20"/>
                <w:szCs w:val="20"/>
              </w:rPr>
              <w:t>Tambi</w:t>
            </w:r>
            <w:r w:rsidRPr="00A808B3">
              <w:rPr>
                <w:rFonts w:ascii="Montserrat" w:hAnsi="Montserrat" w:cs="Arial"/>
                <w:i/>
                <w:sz w:val="20"/>
                <w:szCs w:val="20"/>
                <w:lang w:val="es-ES"/>
              </w:rPr>
              <w:t>é</w:t>
            </w:r>
            <w:r w:rsidRPr="00A808B3">
              <w:rPr>
                <w:rFonts w:ascii="Montserrat" w:hAnsi="Montserrat" w:cs="Arial"/>
                <w:i/>
                <w:sz w:val="20"/>
                <w:szCs w:val="20"/>
              </w:rPr>
              <w:t>n la lluvia</w:t>
            </w:r>
          </w:p>
        </w:tc>
      </w:tr>
      <w:tr w:rsidR="00F80FD9" w:rsidRPr="00151087" w14:paraId="6D093F3E" w14:textId="77777777" w:rsidTr="00C87BE3">
        <w:trPr>
          <w:trHeight w:val="1830"/>
        </w:trPr>
        <w:tc>
          <w:tcPr>
            <w:tcW w:w="6232" w:type="dxa"/>
            <w:gridSpan w:val="2"/>
            <w:tcBorders>
              <w:top w:val="single" w:sz="4" w:space="0" w:color="auto"/>
            </w:tcBorders>
            <w:shd w:val="clear" w:color="auto" w:fill="FFFFFF" w:themeFill="background1"/>
          </w:tcPr>
          <w:p w14:paraId="7DF5F421" w14:textId="3B97612F" w:rsidR="00EB0EC1" w:rsidRDefault="00F80FD9" w:rsidP="00217D85">
            <w:pPr>
              <w:spacing w:line="276" w:lineRule="auto"/>
              <w:rPr>
                <w:rFonts w:ascii="Montserrat" w:eastAsia="Times New Roman" w:hAnsi="Montserrat" w:cs="Arial"/>
                <w:sz w:val="20"/>
                <w:szCs w:val="20"/>
                <w:lang w:eastAsia="en-AU"/>
              </w:rPr>
            </w:pPr>
            <w:r w:rsidRPr="00A808B3">
              <w:rPr>
                <w:rFonts w:ascii="Montserrat" w:eastAsia="Times New Roman" w:hAnsi="Montserrat" w:cs="Arial"/>
                <w:b/>
                <w:sz w:val="20"/>
                <w:szCs w:val="20"/>
                <w:lang w:eastAsia="en-AU"/>
              </w:rPr>
              <w:t>Formal assessment</w:t>
            </w:r>
            <w:r w:rsidR="00AC1C46" w:rsidRPr="00A808B3">
              <w:rPr>
                <w:rFonts w:ascii="Montserrat" w:eastAsia="Times New Roman" w:hAnsi="Montserrat" w:cs="Arial"/>
                <w:b/>
                <w:sz w:val="20"/>
                <w:szCs w:val="20"/>
                <w:lang w:eastAsia="en-AU"/>
              </w:rPr>
              <w:t>:</w:t>
            </w:r>
            <w:r w:rsidR="00AC1C46" w:rsidRPr="00A808B3">
              <w:rPr>
                <w:rFonts w:ascii="Montserrat" w:eastAsia="Times New Roman" w:hAnsi="Montserrat" w:cs="Arial"/>
                <w:sz w:val="20"/>
                <w:szCs w:val="20"/>
                <w:lang w:eastAsia="en-AU"/>
              </w:rPr>
              <w:t xml:space="preserve"> </w:t>
            </w:r>
          </w:p>
          <w:p w14:paraId="39780F1B" w14:textId="4678FF98" w:rsidR="00161352" w:rsidRDefault="00161352" w:rsidP="00217D85">
            <w:p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Assessment task 3 –Trial examination</w:t>
            </w:r>
          </w:p>
          <w:p w14:paraId="024C1839" w14:textId="11033B23" w:rsidR="00217D85" w:rsidRPr="00A808B3" w:rsidRDefault="00217D85" w:rsidP="00217D85">
            <w:pPr>
              <w:spacing w:line="276" w:lineRule="auto"/>
              <w:rPr>
                <w:rFonts w:ascii="Montserrat" w:eastAsia="Times New Roman" w:hAnsi="Montserrat" w:cs="Arial"/>
                <w:sz w:val="20"/>
                <w:szCs w:val="20"/>
                <w:lang w:eastAsia="en-AU"/>
              </w:rPr>
            </w:pPr>
            <w:r w:rsidRPr="00A808B3">
              <w:rPr>
                <w:rFonts w:ascii="Montserrat" w:eastAsia="Times New Roman" w:hAnsi="Montserrat" w:cs="Arial"/>
                <w:sz w:val="20"/>
                <w:szCs w:val="20"/>
                <w:lang w:eastAsia="en-AU"/>
              </w:rPr>
              <w:t>Weeks 2-3</w:t>
            </w:r>
          </w:p>
          <w:p w14:paraId="7D1CF33E" w14:textId="36B33EB5" w:rsidR="00217D85" w:rsidRPr="00A808B3" w:rsidRDefault="00217D85" w:rsidP="00217D85">
            <w:pPr>
              <w:spacing w:line="276" w:lineRule="auto"/>
              <w:rPr>
                <w:rFonts w:ascii="Montserrat" w:eastAsia="Times New Roman" w:hAnsi="Montserrat" w:cs="Arial"/>
                <w:sz w:val="20"/>
                <w:szCs w:val="20"/>
                <w:lang w:eastAsia="en-AU"/>
              </w:rPr>
            </w:pPr>
            <w:r w:rsidRPr="00A808B3">
              <w:rPr>
                <w:rFonts w:ascii="Montserrat" w:eastAsia="Times New Roman" w:hAnsi="Montserrat" w:cs="Arial"/>
                <w:sz w:val="20"/>
                <w:szCs w:val="20"/>
                <w:lang w:eastAsia="en-AU"/>
              </w:rPr>
              <w:t>Speakin</w:t>
            </w:r>
            <w:r w:rsidR="00161352">
              <w:rPr>
                <w:rFonts w:ascii="Montserrat" w:eastAsia="Times New Roman" w:hAnsi="Montserrat" w:cs="Arial"/>
                <w:sz w:val="20"/>
                <w:szCs w:val="20"/>
                <w:lang w:eastAsia="en-AU"/>
              </w:rPr>
              <w:t xml:space="preserve">g </w:t>
            </w:r>
            <w:r w:rsidRPr="00A808B3">
              <w:rPr>
                <w:rFonts w:ascii="Montserrat" w:eastAsia="Times New Roman" w:hAnsi="Montserrat" w:cs="Arial"/>
                <w:sz w:val="20"/>
                <w:szCs w:val="20"/>
                <w:lang w:eastAsia="en-AU"/>
              </w:rPr>
              <w:t xml:space="preserve">10% </w:t>
            </w:r>
          </w:p>
          <w:p w14:paraId="1F0ABBA6" w14:textId="3D02819A" w:rsidR="00217D85" w:rsidRPr="00A808B3" w:rsidRDefault="00161352" w:rsidP="00217D85">
            <w:p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 xml:space="preserve">Text analysis 10% </w:t>
            </w:r>
            <w:r w:rsidR="00217D85" w:rsidRPr="00A808B3">
              <w:rPr>
                <w:rFonts w:ascii="Montserrat" w:eastAsia="Times New Roman" w:hAnsi="Montserrat" w:cs="Arial"/>
                <w:sz w:val="20"/>
                <w:szCs w:val="20"/>
                <w:lang w:eastAsia="en-AU"/>
              </w:rPr>
              <w:t xml:space="preserve">   </w:t>
            </w:r>
          </w:p>
          <w:p w14:paraId="5F2430A0" w14:textId="66938D49" w:rsidR="00217D85" w:rsidRDefault="00217D85" w:rsidP="00217D85">
            <w:pPr>
              <w:spacing w:line="276" w:lineRule="auto"/>
              <w:rPr>
                <w:rFonts w:ascii="Montserrat" w:eastAsia="Times New Roman" w:hAnsi="Montserrat" w:cs="Arial"/>
                <w:sz w:val="20"/>
                <w:szCs w:val="20"/>
                <w:lang w:eastAsia="en-AU"/>
              </w:rPr>
            </w:pPr>
            <w:r w:rsidRPr="00A808B3">
              <w:rPr>
                <w:rFonts w:ascii="Montserrat" w:eastAsia="Times New Roman" w:hAnsi="Montserrat" w:cs="Arial"/>
                <w:sz w:val="20"/>
                <w:szCs w:val="20"/>
                <w:lang w:eastAsia="en-AU"/>
              </w:rPr>
              <w:t xml:space="preserve">Writing </w:t>
            </w:r>
            <w:r w:rsidR="00161352">
              <w:rPr>
                <w:rFonts w:ascii="Montserrat" w:eastAsia="Times New Roman" w:hAnsi="Montserrat" w:cs="Arial"/>
                <w:sz w:val="20"/>
                <w:szCs w:val="20"/>
                <w:lang w:eastAsia="en-AU"/>
              </w:rPr>
              <w:t xml:space="preserve">10% </w:t>
            </w:r>
          </w:p>
          <w:p w14:paraId="45A00A67" w14:textId="29ACC764" w:rsidR="00115A26" w:rsidRPr="00A808B3" w:rsidRDefault="00115A26" w:rsidP="00217D85">
            <w:p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(Refer to SSCL schedule)</w:t>
            </w:r>
          </w:p>
          <w:p w14:paraId="4F7240B5" w14:textId="77777777" w:rsidR="00217D85" w:rsidRPr="00A808B3" w:rsidRDefault="00217D85" w:rsidP="00217D85">
            <w:pPr>
              <w:spacing w:line="276" w:lineRule="auto"/>
              <w:rPr>
                <w:rFonts w:ascii="Montserrat" w:eastAsia="Times New Roman" w:hAnsi="Montserrat" w:cs="Arial"/>
                <w:sz w:val="20"/>
                <w:szCs w:val="20"/>
                <w:lang w:eastAsia="en-AU"/>
              </w:rPr>
            </w:pPr>
          </w:p>
          <w:p w14:paraId="7B4B90E1" w14:textId="44AC8DA5" w:rsidR="0031287C" w:rsidRPr="00A808B3" w:rsidRDefault="0031287C" w:rsidP="00F80FD9">
            <w:pPr>
              <w:spacing w:line="276" w:lineRule="auto"/>
              <w:rPr>
                <w:rFonts w:ascii="Montserrat" w:eastAsia="Times New Roman" w:hAnsi="Montserrat" w:cs="Arial"/>
                <w:sz w:val="20"/>
                <w:szCs w:val="20"/>
                <w:lang w:eastAsia="en-AU"/>
              </w:rPr>
            </w:pPr>
            <w:r w:rsidRPr="00A808B3">
              <w:rPr>
                <w:rFonts w:ascii="Montserrat" w:eastAsia="Times New Roman" w:hAnsi="Montserrat" w:cs="Arial"/>
                <w:sz w:val="20"/>
                <w:szCs w:val="20"/>
                <w:lang w:eastAsia="en-AU"/>
              </w:rPr>
              <w:t xml:space="preserve">HSC oral examinations – late August/September </w:t>
            </w:r>
            <w:r w:rsidR="00C60CEE">
              <w:rPr>
                <w:rFonts w:ascii="Montserrat" w:eastAsia="Times New Roman" w:hAnsi="Montserrat" w:cs="Arial"/>
                <w:sz w:val="20"/>
                <w:szCs w:val="20"/>
                <w:lang w:eastAsia="en-AU"/>
              </w:rPr>
              <w:t>(</w:t>
            </w:r>
            <w:r w:rsidRPr="00A808B3">
              <w:rPr>
                <w:rFonts w:ascii="Montserrat" w:eastAsia="Times New Roman" w:hAnsi="Montserrat" w:cs="Arial"/>
                <w:sz w:val="20"/>
                <w:szCs w:val="20"/>
                <w:lang w:eastAsia="en-AU"/>
              </w:rPr>
              <w:t>see NESA timetable</w:t>
            </w:r>
            <w:r w:rsidR="00C60CEE">
              <w:rPr>
                <w:rFonts w:ascii="Montserrat" w:eastAsia="Times New Roman" w:hAnsi="Montserrat" w:cs="Arial"/>
                <w:sz w:val="20"/>
                <w:szCs w:val="20"/>
                <w:lang w:eastAsia="en-AU"/>
              </w:rPr>
              <w:t>)</w:t>
            </w:r>
          </w:p>
          <w:p w14:paraId="7E6E39E2" w14:textId="77777777" w:rsidR="00F80FD9" w:rsidRPr="00A808B3" w:rsidRDefault="00F80FD9" w:rsidP="00F80FD9">
            <w:pPr>
              <w:spacing w:line="276" w:lineRule="auto"/>
              <w:rPr>
                <w:rFonts w:ascii="Montserrat" w:eastAsia="Times New Roman" w:hAnsi="Montserrat" w:cs="Arial"/>
                <w:b/>
                <w:sz w:val="20"/>
                <w:szCs w:val="20"/>
                <w:lang w:eastAsia="en-AU"/>
              </w:rPr>
            </w:pPr>
          </w:p>
          <w:p w14:paraId="4A9EE88C" w14:textId="77777777" w:rsidR="00F80FD9" w:rsidRDefault="00F80FD9" w:rsidP="00F80FD9">
            <w:pPr>
              <w:spacing w:line="276" w:lineRule="auto"/>
              <w:rPr>
                <w:rFonts w:ascii="Montserrat" w:eastAsia="Times New Roman" w:hAnsi="Montserrat" w:cs="Arial"/>
                <w:b/>
                <w:sz w:val="20"/>
                <w:szCs w:val="20"/>
                <w:lang w:eastAsia="en-AU"/>
              </w:rPr>
            </w:pPr>
          </w:p>
          <w:p w14:paraId="5CFE6BC4" w14:textId="7056BD09" w:rsidR="00C25023" w:rsidRPr="00A808B3" w:rsidRDefault="00C25023" w:rsidP="00F80FD9">
            <w:pPr>
              <w:spacing w:line="276" w:lineRule="auto"/>
              <w:rPr>
                <w:rFonts w:ascii="Montserrat" w:eastAsia="Times New Roman" w:hAnsi="Montserrat" w:cs="Arial"/>
                <w:b/>
                <w:sz w:val="20"/>
                <w:szCs w:val="20"/>
                <w:lang w:eastAsia="en-AU"/>
              </w:rPr>
            </w:pPr>
          </w:p>
        </w:tc>
        <w:tc>
          <w:tcPr>
            <w:tcW w:w="9356" w:type="dxa"/>
            <w:gridSpan w:val="4"/>
            <w:vMerge/>
            <w:shd w:val="clear" w:color="auto" w:fill="FFFFFF" w:themeFill="background1"/>
          </w:tcPr>
          <w:p w14:paraId="2779218F" w14:textId="77777777" w:rsidR="00F80FD9" w:rsidRPr="00A808B3" w:rsidRDefault="00F80FD9" w:rsidP="00151087">
            <w:pPr>
              <w:spacing w:line="276" w:lineRule="auto"/>
              <w:rPr>
                <w:rFonts w:ascii="Montserrat" w:eastAsia="Times New Roman" w:hAnsi="Montserrat" w:cs="Arial"/>
                <w:sz w:val="20"/>
                <w:szCs w:val="20"/>
                <w:lang w:eastAsia="en-AU"/>
              </w:rPr>
            </w:pPr>
          </w:p>
        </w:tc>
      </w:tr>
      <w:tr w:rsidR="00FB4E4D" w:rsidRPr="00151087" w14:paraId="1F274711" w14:textId="77777777" w:rsidTr="00C87BE3">
        <w:trPr>
          <w:trHeight w:val="340"/>
        </w:trPr>
        <w:tc>
          <w:tcPr>
            <w:tcW w:w="6232" w:type="dxa"/>
            <w:gridSpan w:val="2"/>
            <w:shd w:val="clear" w:color="auto" w:fill="C8DCF0"/>
            <w:vAlign w:val="center"/>
          </w:tcPr>
          <w:p w14:paraId="1C2B12B0" w14:textId="77777777" w:rsidR="00FB4E4D" w:rsidRPr="00A808B3" w:rsidRDefault="007F42D8" w:rsidP="00151087">
            <w:pPr>
              <w:spacing w:line="276" w:lineRule="auto"/>
              <w:rPr>
                <w:rFonts w:ascii="Montserrat" w:eastAsia="Times New Roman" w:hAnsi="Montserrat" w:cs="Arial"/>
                <w:sz w:val="20"/>
                <w:szCs w:val="20"/>
                <w:lang w:eastAsia="en-AU"/>
              </w:rPr>
            </w:pPr>
            <w:r w:rsidRPr="00A808B3">
              <w:rPr>
                <w:rFonts w:ascii="Montserrat" w:eastAsia="Times New Roman" w:hAnsi="Montserrat" w:cs="Arial"/>
                <w:b/>
                <w:sz w:val="20"/>
                <w:szCs w:val="20"/>
                <w:lang w:eastAsia="en-AU"/>
              </w:rPr>
              <w:lastRenderedPageBreak/>
              <w:t>Objectives</w:t>
            </w:r>
          </w:p>
        </w:tc>
        <w:tc>
          <w:tcPr>
            <w:tcW w:w="9356" w:type="dxa"/>
            <w:gridSpan w:val="4"/>
            <w:shd w:val="clear" w:color="auto" w:fill="C8DCF0"/>
            <w:vAlign w:val="center"/>
          </w:tcPr>
          <w:p w14:paraId="3B78AA3A" w14:textId="77777777" w:rsidR="00FB4E4D" w:rsidRPr="00A808B3" w:rsidRDefault="007F42D8" w:rsidP="00151087">
            <w:pPr>
              <w:spacing w:line="276" w:lineRule="auto"/>
              <w:rPr>
                <w:rFonts w:ascii="Montserrat" w:eastAsia="Times New Roman" w:hAnsi="Montserrat" w:cs="Arial"/>
                <w:sz w:val="20"/>
                <w:szCs w:val="20"/>
                <w:lang w:eastAsia="en-AU"/>
              </w:rPr>
            </w:pPr>
            <w:r w:rsidRPr="00A808B3">
              <w:rPr>
                <w:rFonts w:ascii="Montserrat" w:eastAsia="Times New Roman" w:hAnsi="Montserrat" w:cs="Arial"/>
                <w:b/>
                <w:sz w:val="20"/>
                <w:szCs w:val="20"/>
                <w:lang w:eastAsia="en-AU"/>
              </w:rPr>
              <w:t>Targeted outcomes</w:t>
            </w:r>
          </w:p>
        </w:tc>
      </w:tr>
      <w:tr w:rsidR="00FB4E4D" w:rsidRPr="00151087" w14:paraId="01DC25D6" w14:textId="77777777" w:rsidTr="00C87BE3">
        <w:tc>
          <w:tcPr>
            <w:tcW w:w="6232" w:type="dxa"/>
            <w:gridSpan w:val="2"/>
            <w:shd w:val="clear" w:color="auto" w:fill="FFFFFF" w:themeFill="background1"/>
          </w:tcPr>
          <w:p w14:paraId="1EF86392" w14:textId="77777777" w:rsidR="00C60CEE" w:rsidRDefault="002A1EBE" w:rsidP="00C406DF">
            <w:pPr>
              <w:pStyle w:val="BodyText"/>
              <w:tabs>
                <w:tab w:val="left" w:pos="1440"/>
              </w:tabs>
              <w:ind w:left="1560" w:hanging="1560"/>
              <w:rPr>
                <w:rFonts w:ascii="Montserrat" w:hAnsi="Montserrat" w:cs="Arial"/>
                <w:sz w:val="20"/>
                <w:lang w:val="en-AU" w:eastAsia="en-AU"/>
              </w:rPr>
            </w:pPr>
            <w:r w:rsidRPr="00A808B3">
              <w:rPr>
                <w:rFonts w:ascii="Montserrat" w:hAnsi="Montserrat" w:cs="Arial"/>
                <w:b/>
                <w:sz w:val="20"/>
                <w:lang w:eastAsia="en-AU"/>
              </w:rPr>
              <w:t>Objective 1:</w:t>
            </w:r>
          </w:p>
          <w:p w14:paraId="13165537" w14:textId="10B737C4" w:rsidR="00C406DF" w:rsidRPr="00A808B3" w:rsidRDefault="00C60CEE" w:rsidP="00CD391A">
            <w:pPr>
              <w:pStyle w:val="BodyText"/>
              <w:ind w:left="55" w:hanging="55"/>
              <w:rPr>
                <w:rFonts w:ascii="Montserrat" w:hAnsi="Montserrat" w:cs="Arial"/>
                <w:sz w:val="20"/>
                <w:lang w:val="en-AU" w:eastAsia="en-AU"/>
              </w:rPr>
            </w:pPr>
            <w:r>
              <w:rPr>
                <w:rFonts w:ascii="Montserrat" w:hAnsi="Montserrat" w:cs="Arial"/>
                <w:sz w:val="20"/>
                <w:lang w:val="en-AU" w:eastAsia="en-AU"/>
              </w:rPr>
              <w:t>P</w:t>
            </w:r>
            <w:r w:rsidR="00C406DF" w:rsidRPr="00A808B3">
              <w:rPr>
                <w:rFonts w:ascii="Montserrat" w:hAnsi="Montserrat" w:cs="Arial"/>
                <w:sz w:val="20"/>
                <w:lang w:val="en-AU" w:eastAsia="en-AU"/>
              </w:rPr>
              <w:t xml:space="preserve">resent and discuss opinions, ideas and </w:t>
            </w:r>
            <w:r w:rsidR="005E4C08" w:rsidRPr="00A808B3">
              <w:rPr>
                <w:rFonts w:ascii="Montserrat" w:hAnsi="Montserrat" w:cs="Arial"/>
                <w:sz w:val="20"/>
                <w:lang w:val="en-AU" w:eastAsia="en-AU"/>
              </w:rPr>
              <w:t>p</w:t>
            </w:r>
            <w:r w:rsidR="00C406DF" w:rsidRPr="00A808B3">
              <w:rPr>
                <w:rFonts w:ascii="Montserrat" w:hAnsi="Montserrat" w:cs="Arial"/>
                <w:sz w:val="20"/>
                <w:lang w:val="en-AU" w:eastAsia="en-AU"/>
              </w:rPr>
              <w:t xml:space="preserve">oints of view in Spanish </w:t>
            </w:r>
          </w:p>
          <w:p w14:paraId="5ACFEB08" w14:textId="77777777" w:rsidR="00C406DF" w:rsidRPr="00A808B3" w:rsidRDefault="00C406DF" w:rsidP="00C406DF">
            <w:pPr>
              <w:tabs>
                <w:tab w:val="num" w:pos="567"/>
                <w:tab w:val="left" w:pos="1440"/>
              </w:tabs>
              <w:rPr>
                <w:rFonts w:ascii="Montserrat" w:eastAsia="Times New Roman" w:hAnsi="Montserrat" w:cs="Arial"/>
                <w:sz w:val="20"/>
                <w:szCs w:val="20"/>
                <w:lang w:eastAsia="en-AU"/>
              </w:rPr>
            </w:pPr>
          </w:p>
          <w:p w14:paraId="39893005" w14:textId="77777777" w:rsidR="00C60CEE" w:rsidRDefault="00C406DF" w:rsidP="005E4C08">
            <w:pPr>
              <w:pStyle w:val="Header"/>
              <w:ind w:left="1560" w:hanging="1560"/>
              <w:rPr>
                <w:rFonts w:ascii="Montserrat" w:eastAsia="Times New Roman" w:hAnsi="Montserrat" w:cs="Arial"/>
                <w:b/>
                <w:sz w:val="20"/>
                <w:szCs w:val="20"/>
                <w:lang w:eastAsia="en-AU"/>
              </w:rPr>
            </w:pPr>
            <w:r w:rsidRPr="00A808B3">
              <w:rPr>
                <w:rFonts w:ascii="Montserrat" w:eastAsia="Times New Roman" w:hAnsi="Montserrat" w:cs="Arial"/>
                <w:b/>
                <w:sz w:val="20"/>
                <w:szCs w:val="20"/>
                <w:lang w:eastAsia="en-AU"/>
              </w:rPr>
              <w:t>Objective 2:</w:t>
            </w:r>
          </w:p>
          <w:p w14:paraId="74D25455" w14:textId="71F141F7" w:rsidR="00FB4E4D" w:rsidRPr="00A808B3" w:rsidRDefault="00C60CEE" w:rsidP="00CD391A">
            <w:pPr>
              <w:pStyle w:val="Header"/>
              <w:rPr>
                <w:rFonts w:ascii="Montserrat" w:eastAsia="Times New Roman" w:hAnsi="Montserrat" w:cs="Arial"/>
                <w:sz w:val="20"/>
                <w:szCs w:val="20"/>
                <w:lang w:eastAsia="en-AU"/>
              </w:rPr>
            </w:pPr>
            <w:r>
              <w:rPr>
                <w:rFonts w:ascii="Montserrat" w:eastAsia="Times New Roman" w:hAnsi="Montserrat" w:cs="Arial"/>
                <w:sz w:val="20"/>
                <w:szCs w:val="20"/>
                <w:lang w:eastAsia="en-AU"/>
              </w:rPr>
              <w:t>E</w:t>
            </w:r>
            <w:r w:rsidR="00C406DF" w:rsidRPr="00A808B3">
              <w:rPr>
                <w:rFonts w:ascii="Montserrat" w:eastAsia="Times New Roman" w:hAnsi="Montserrat" w:cs="Arial"/>
                <w:sz w:val="20"/>
                <w:szCs w:val="20"/>
                <w:lang w:eastAsia="en-AU"/>
              </w:rPr>
              <w:t>valuate, analyse and respond to text</w:t>
            </w:r>
            <w:r w:rsidR="005E4C08" w:rsidRPr="00A808B3">
              <w:rPr>
                <w:rFonts w:ascii="Montserrat" w:eastAsia="Times New Roman" w:hAnsi="Montserrat" w:cs="Arial"/>
                <w:sz w:val="20"/>
                <w:szCs w:val="20"/>
                <w:lang w:eastAsia="en-AU"/>
              </w:rPr>
              <w:t xml:space="preserve"> </w:t>
            </w:r>
            <w:r w:rsidR="00C406DF" w:rsidRPr="00A808B3">
              <w:rPr>
                <w:rFonts w:ascii="Montserrat" w:eastAsia="Times New Roman" w:hAnsi="Montserrat" w:cs="Arial"/>
                <w:sz w:val="20"/>
                <w:szCs w:val="20"/>
                <w:lang w:eastAsia="en-AU"/>
              </w:rPr>
              <w:t>that is i</w:t>
            </w:r>
            <w:r w:rsidR="005E4C08" w:rsidRPr="00A808B3">
              <w:rPr>
                <w:rFonts w:ascii="Montserrat" w:eastAsia="Times New Roman" w:hAnsi="Montserrat" w:cs="Arial"/>
                <w:sz w:val="20"/>
                <w:szCs w:val="20"/>
                <w:lang w:eastAsia="en-AU"/>
              </w:rPr>
              <w:t xml:space="preserve">n Spanish and that reflects the  </w:t>
            </w:r>
            <w:r w:rsidR="00C406DF" w:rsidRPr="00A808B3">
              <w:rPr>
                <w:rFonts w:ascii="Montserrat" w:eastAsia="Times New Roman" w:hAnsi="Montserrat" w:cs="Arial"/>
                <w:sz w:val="20"/>
                <w:szCs w:val="20"/>
                <w:lang w:eastAsia="en-AU"/>
              </w:rPr>
              <w:t xml:space="preserve">culture </w:t>
            </w:r>
            <w:r w:rsidR="005E4C08" w:rsidRPr="00A808B3">
              <w:rPr>
                <w:rFonts w:ascii="Montserrat" w:eastAsia="Times New Roman" w:hAnsi="Montserrat" w:cs="Arial"/>
                <w:sz w:val="20"/>
                <w:szCs w:val="20"/>
                <w:lang w:eastAsia="en-AU"/>
              </w:rPr>
              <w:t xml:space="preserve">of </w:t>
            </w:r>
            <w:r w:rsidR="00012337" w:rsidRPr="00A808B3">
              <w:rPr>
                <w:rFonts w:ascii="Montserrat" w:eastAsia="Times New Roman" w:hAnsi="Montserrat" w:cs="Arial"/>
                <w:sz w:val="20"/>
                <w:szCs w:val="20"/>
                <w:lang w:eastAsia="en-AU"/>
              </w:rPr>
              <w:t>Spanish-speaking</w:t>
            </w:r>
            <w:r w:rsidR="00F849FC" w:rsidRPr="00A808B3">
              <w:rPr>
                <w:rFonts w:ascii="Montserrat" w:eastAsia="Times New Roman" w:hAnsi="Montserrat" w:cs="Arial"/>
                <w:sz w:val="20"/>
                <w:szCs w:val="20"/>
                <w:lang w:eastAsia="en-AU"/>
              </w:rPr>
              <w:t xml:space="preserve"> </w:t>
            </w:r>
            <w:r w:rsidR="005E4C08" w:rsidRPr="00A808B3">
              <w:rPr>
                <w:rFonts w:ascii="Montserrat" w:eastAsia="Times New Roman" w:hAnsi="Montserrat" w:cs="Arial"/>
                <w:sz w:val="20"/>
                <w:szCs w:val="20"/>
                <w:lang w:eastAsia="en-AU"/>
              </w:rPr>
              <w:t>communities</w:t>
            </w:r>
          </w:p>
        </w:tc>
        <w:tc>
          <w:tcPr>
            <w:tcW w:w="9356" w:type="dxa"/>
            <w:gridSpan w:val="4"/>
            <w:shd w:val="clear" w:color="auto" w:fill="FFFFFF" w:themeFill="background1"/>
          </w:tcPr>
          <w:p w14:paraId="43FA3924" w14:textId="77777777" w:rsidR="002A1EBE" w:rsidRPr="00A808B3" w:rsidRDefault="002A1EBE" w:rsidP="00151087">
            <w:pPr>
              <w:spacing w:line="276" w:lineRule="auto"/>
              <w:rPr>
                <w:rFonts w:ascii="Montserrat" w:eastAsia="Times New Roman" w:hAnsi="Montserrat" w:cs="Arial"/>
                <w:sz w:val="20"/>
                <w:szCs w:val="20"/>
                <w:lang w:eastAsia="en-AU"/>
              </w:rPr>
            </w:pPr>
            <w:r w:rsidRPr="00A808B3">
              <w:rPr>
                <w:rFonts w:ascii="Montserrat" w:eastAsia="Times New Roman" w:hAnsi="Montserrat" w:cs="Arial"/>
                <w:sz w:val="20"/>
                <w:szCs w:val="20"/>
                <w:lang w:eastAsia="en-AU"/>
              </w:rPr>
              <w:t>The student:</w:t>
            </w:r>
          </w:p>
          <w:p w14:paraId="65A5929F" w14:textId="0D35380B" w:rsidR="005E4C08" w:rsidRPr="00A808B3" w:rsidRDefault="005E4C08" w:rsidP="00EF1397">
            <w:pPr>
              <w:pStyle w:val="DoElist2bullet2018"/>
              <w:rPr>
                <w:rFonts w:ascii="Montserrat" w:hAnsi="Montserrat"/>
                <w:sz w:val="20"/>
                <w:szCs w:val="20"/>
              </w:rPr>
            </w:pPr>
            <w:r w:rsidRPr="00A808B3">
              <w:rPr>
                <w:rFonts w:ascii="Montserrat" w:hAnsi="Montserrat"/>
                <w:sz w:val="20"/>
                <w:szCs w:val="20"/>
              </w:rPr>
              <w:t>1.1 discusses attitudes, opinions and ideas in Spanish</w:t>
            </w:r>
          </w:p>
          <w:p w14:paraId="45E42ED3" w14:textId="75ABB097" w:rsidR="002A1EBE" w:rsidRPr="00A808B3" w:rsidRDefault="002A1EBE" w:rsidP="00EF1397">
            <w:pPr>
              <w:pStyle w:val="DoElist2bullet2018"/>
              <w:rPr>
                <w:rFonts w:ascii="Montserrat" w:hAnsi="Montserrat"/>
                <w:sz w:val="20"/>
                <w:szCs w:val="20"/>
              </w:rPr>
            </w:pPr>
            <w:r w:rsidRPr="00A808B3">
              <w:rPr>
                <w:rFonts w:ascii="Montserrat" w:hAnsi="Montserrat"/>
                <w:sz w:val="20"/>
                <w:szCs w:val="20"/>
              </w:rPr>
              <w:t>1.2</w:t>
            </w:r>
            <w:r w:rsidR="005E4C08" w:rsidRPr="00A808B3">
              <w:rPr>
                <w:rFonts w:ascii="Montserrat" w:hAnsi="Montserrat"/>
                <w:sz w:val="20"/>
                <w:szCs w:val="20"/>
              </w:rPr>
              <w:t xml:space="preserve"> formulates and justifies a written or spoken argument in Spanish</w:t>
            </w:r>
          </w:p>
          <w:p w14:paraId="5DE51D68" w14:textId="368DE9C8" w:rsidR="002A1EBE" w:rsidRPr="00A808B3" w:rsidRDefault="002A1EBE" w:rsidP="00EF1397">
            <w:pPr>
              <w:pStyle w:val="DoElist2bullet2018"/>
              <w:rPr>
                <w:rFonts w:ascii="Montserrat" w:hAnsi="Montserrat"/>
                <w:sz w:val="20"/>
                <w:szCs w:val="20"/>
              </w:rPr>
            </w:pPr>
            <w:r w:rsidRPr="00A808B3">
              <w:rPr>
                <w:rFonts w:ascii="Montserrat" w:hAnsi="Montserrat"/>
                <w:sz w:val="20"/>
                <w:szCs w:val="20"/>
              </w:rPr>
              <w:t>2.1</w:t>
            </w:r>
            <w:r w:rsidR="005E4C08" w:rsidRPr="00A808B3">
              <w:rPr>
                <w:rFonts w:ascii="Montserrat" w:hAnsi="Montserrat"/>
                <w:sz w:val="20"/>
                <w:szCs w:val="20"/>
              </w:rPr>
              <w:t xml:space="preserve"> evaluates and responds to text personally, creatively and critically</w:t>
            </w:r>
          </w:p>
          <w:p w14:paraId="39A606EF" w14:textId="378A27CA" w:rsidR="002A1EBE" w:rsidRPr="00A808B3" w:rsidRDefault="002A1EBE" w:rsidP="00EF1397">
            <w:pPr>
              <w:pStyle w:val="DoElist2bullet2018"/>
              <w:rPr>
                <w:rFonts w:ascii="Montserrat" w:hAnsi="Montserrat"/>
                <w:sz w:val="20"/>
                <w:szCs w:val="20"/>
              </w:rPr>
            </w:pPr>
            <w:r w:rsidRPr="00A808B3">
              <w:rPr>
                <w:rFonts w:ascii="Montserrat" w:hAnsi="Montserrat"/>
                <w:sz w:val="20"/>
                <w:szCs w:val="20"/>
              </w:rPr>
              <w:t>2.2</w:t>
            </w:r>
            <w:r w:rsidR="005E4C08" w:rsidRPr="00A808B3">
              <w:rPr>
                <w:rFonts w:ascii="Montserrat" w:hAnsi="Montserrat"/>
                <w:sz w:val="20"/>
                <w:szCs w:val="20"/>
              </w:rPr>
              <w:t xml:space="preserve"> analyses how meaning is conveyed</w:t>
            </w:r>
          </w:p>
          <w:p w14:paraId="3E2CB28D" w14:textId="77777777" w:rsidR="00FB4E4D" w:rsidRDefault="002A1EBE" w:rsidP="00EF1397">
            <w:pPr>
              <w:pStyle w:val="DoElist2bullet2018"/>
              <w:rPr>
                <w:rFonts w:ascii="Montserrat" w:eastAsia="Times New Roman" w:hAnsi="Montserrat" w:cs="Arial"/>
                <w:sz w:val="20"/>
                <w:szCs w:val="20"/>
                <w:lang w:eastAsia="en-AU"/>
              </w:rPr>
            </w:pPr>
            <w:r w:rsidRPr="00A808B3">
              <w:rPr>
                <w:rFonts w:ascii="Montserrat" w:eastAsia="Times New Roman" w:hAnsi="Montserrat" w:cs="Arial"/>
                <w:sz w:val="20"/>
                <w:szCs w:val="20"/>
                <w:lang w:eastAsia="en-AU"/>
              </w:rPr>
              <w:t>2.3</w:t>
            </w:r>
            <w:r w:rsidR="005E4C08" w:rsidRPr="00A808B3">
              <w:rPr>
                <w:rFonts w:ascii="Montserrat" w:eastAsia="Times New Roman" w:hAnsi="Montserrat" w:cs="Arial"/>
                <w:sz w:val="20"/>
                <w:szCs w:val="20"/>
                <w:lang w:eastAsia="en-AU"/>
              </w:rPr>
              <w:t xml:space="preserve"> analyses the social, political, cultural and/or literary contexts of text that is in Spanish</w:t>
            </w:r>
          </w:p>
          <w:p w14:paraId="3164C4BC" w14:textId="0D34D06E" w:rsidR="00C60CEE" w:rsidRPr="00A808B3" w:rsidRDefault="00C60CEE" w:rsidP="00CD391A">
            <w:pPr>
              <w:pStyle w:val="DoElist2bullet2018"/>
              <w:numPr>
                <w:ilvl w:val="0"/>
                <w:numId w:val="0"/>
              </w:numPr>
              <w:ind w:left="1077"/>
              <w:rPr>
                <w:rFonts w:ascii="Montserrat" w:eastAsia="Times New Roman" w:hAnsi="Montserrat" w:cs="Arial"/>
                <w:sz w:val="20"/>
                <w:szCs w:val="20"/>
                <w:lang w:eastAsia="en-AU"/>
              </w:rPr>
            </w:pPr>
          </w:p>
        </w:tc>
      </w:tr>
      <w:tr w:rsidR="00A742C9" w:rsidRPr="00151087" w14:paraId="7DF5E669" w14:textId="77777777" w:rsidTr="00C87BE3">
        <w:trPr>
          <w:trHeight w:val="340"/>
        </w:trPr>
        <w:tc>
          <w:tcPr>
            <w:tcW w:w="6232" w:type="dxa"/>
            <w:gridSpan w:val="2"/>
            <w:shd w:val="clear" w:color="auto" w:fill="C8DCF0"/>
            <w:vAlign w:val="center"/>
          </w:tcPr>
          <w:p w14:paraId="75A4256E" w14:textId="77777777" w:rsidR="00A742C9" w:rsidRPr="00A808B3" w:rsidRDefault="00A742C9" w:rsidP="00A742C9">
            <w:pPr>
              <w:spacing w:line="276" w:lineRule="auto"/>
              <w:rPr>
                <w:rFonts w:ascii="Montserrat" w:eastAsia="Times New Roman" w:hAnsi="Montserrat" w:cs="Arial"/>
                <w:b/>
                <w:sz w:val="20"/>
                <w:szCs w:val="20"/>
                <w:lang w:eastAsia="en-AU"/>
              </w:rPr>
            </w:pPr>
            <w:r w:rsidRPr="00A808B3">
              <w:rPr>
                <w:rFonts w:ascii="Montserrat" w:eastAsia="Times New Roman" w:hAnsi="Montserrat" w:cs="Arial"/>
                <w:b/>
                <w:sz w:val="20"/>
                <w:szCs w:val="20"/>
                <w:lang w:eastAsia="en-AU"/>
              </w:rPr>
              <w:t>Learning intentions</w:t>
            </w:r>
          </w:p>
        </w:tc>
        <w:tc>
          <w:tcPr>
            <w:tcW w:w="9356" w:type="dxa"/>
            <w:gridSpan w:val="4"/>
            <w:shd w:val="clear" w:color="auto" w:fill="C8DCF0"/>
            <w:vAlign w:val="center"/>
          </w:tcPr>
          <w:p w14:paraId="353CF0FD" w14:textId="639374DA" w:rsidR="00A742C9" w:rsidRPr="00A808B3" w:rsidRDefault="00F232F1" w:rsidP="00A742C9">
            <w:pPr>
              <w:spacing w:line="276" w:lineRule="auto"/>
              <w:rPr>
                <w:rFonts w:ascii="Montserrat" w:eastAsia="Times New Roman" w:hAnsi="Montserrat" w:cs="Arial"/>
                <w:b/>
                <w:sz w:val="20"/>
                <w:szCs w:val="20"/>
                <w:lang w:eastAsia="en-AU"/>
              </w:rPr>
            </w:pPr>
            <w:r w:rsidRPr="00A808B3">
              <w:rPr>
                <w:rFonts w:ascii="Montserrat" w:eastAsia="Times New Roman" w:hAnsi="Montserrat" w:cs="Arial"/>
                <w:b/>
                <w:sz w:val="20"/>
                <w:szCs w:val="20"/>
                <w:lang w:eastAsia="en-AU"/>
              </w:rPr>
              <w:t>Success criteria</w:t>
            </w:r>
          </w:p>
        </w:tc>
      </w:tr>
      <w:tr w:rsidR="00C53060" w:rsidRPr="00C53060" w14:paraId="65CEC701" w14:textId="77777777" w:rsidTr="00C87BE3">
        <w:tc>
          <w:tcPr>
            <w:tcW w:w="6232" w:type="dxa"/>
            <w:gridSpan w:val="2"/>
            <w:shd w:val="clear" w:color="auto" w:fill="FFFFFF" w:themeFill="background1"/>
          </w:tcPr>
          <w:p w14:paraId="5D953571" w14:textId="62D71E4F" w:rsidR="004A6A9A" w:rsidRPr="00A808B3" w:rsidRDefault="004A6A9A" w:rsidP="00CD391A">
            <w:pPr>
              <w:spacing w:after="120" w:line="276" w:lineRule="auto"/>
              <w:rPr>
                <w:rFonts w:ascii="Montserrat" w:eastAsia="Times New Roman" w:hAnsi="Montserrat" w:cs="Arial"/>
                <w:b/>
                <w:sz w:val="20"/>
                <w:szCs w:val="20"/>
                <w:lang w:eastAsia="en-AU"/>
              </w:rPr>
            </w:pPr>
            <w:r w:rsidRPr="00A808B3">
              <w:rPr>
                <w:rFonts w:ascii="Montserrat" w:eastAsia="Times New Roman" w:hAnsi="Montserrat" w:cs="Arial"/>
                <w:b/>
                <w:sz w:val="20"/>
                <w:szCs w:val="20"/>
                <w:lang w:eastAsia="en-AU"/>
              </w:rPr>
              <w:t>By the end of this unit students will:</w:t>
            </w:r>
          </w:p>
          <w:p w14:paraId="21578A46" w14:textId="74574C49" w:rsidR="007C0D8C" w:rsidRPr="00A808B3" w:rsidRDefault="007C0D8C" w:rsidP="007C0D8C">
            <w:pPr>
              <w:pStyle w:val="NormalWeb"/>
              <w:numPr>
                <w:ilvl w:val="0"/>
                <w:numId w:val="9"/>
              </w:numPr>
              <w:ind w:left="644"/>
              <w:textAlignment w:val="baseline"/>
              <w:rPr>
                <w:rFonts w:ascii="Montserrat" w:hAnsi="Montserrat" w:cs="Arial"/>
                <w:color w:val="000000"/>
                <w:sz w:val="20"/>
                <w:szCs w:val="20"/>
              </w:rPr>
            </w:pPr>
            <w:r w:rsidRPr="00A808B3">
              <w:rPr>
                <w:rFonts w:ascii="Montserrat" w:eastAsia="Times New Roman" w:hAnsi="Montserrat" w:cs="Arial"/>
                <w:sz w:val="20"/>
                <w:szCs w:val="20"/>
              </w:rPr>
              <w:t>understand and talk about the prescribed issues and the sub-issues as they relate to all extracts</w:t>
            </w:r>
            <w:r w:rsidRPr="00A808B3">
              <w:rPr>
                <w:rFonts w:ascii="Montserrat" w:hAnsi="Montserrat" w:cs="Calibri"/>
                <w:color w:val="000000"/>
                <w:sz w:val="20"/>
                <w:szCs w:val="20"/>
              </w:rPr>
              <w:br/>
            </w:r>
          </w:p>
          <w:p w14:paraId="36605920" w14:textId="5C3D82BC" w:rsidR="007C0D8C" w:rsidRPr="00A808B3" w:rsidRDefault="007C0D8C" w:rsidP="007C0D8C">
            <w:pPr>
              <w:pStyle w:val="NormalWeb"/>
              <w:numPr>
                <w:ilvl w:val="0"/>
                <w:numId w:val="10"/>
              </w:numPr>
              <w:textAlignment w:val="baseline"/>
              <w:rPr>
                <w:rFonts w:ascii="Montserrat" w:hAnsi="Montserrat" w:cs="Calibri"/>
                <w:color w:val="000000"/>
                <w:sz w:val="20"/>
                <w:szCs w:val="20"/>
              </w:rPr>
            </w:pPr>
            <w:r w:rsidRPr="00A808B3">
              <w:rPr>
                <w:rFonts w:ascii="Montserrat" w:eastAsia="Times New Roman" w:hAnsi="Montserrat" w:cs="Arial"/>
                <w:sz w:val="20"/>
                <w:szCs w:val="20"/>
              </w:rPr>
              <w:t>explore and understand all extracts</w:t>
            </w:r>
            <w:r w:rsidRPr="00A808B3">
              <w:rPr>
                <w:rFonts w:ascii="Montserrat" w:hAnsi="Montserrat" w:cs="Calibri"/>
                <w:color w:val="000000"/>
                <w:sz w:val="20"/>
                <w:szCs w:val="20"/>
              </w:rPr>
              <w:br/>
            </w:r>
          </w:p>
          <w:p w14:paraId="2947F539" w14:textId="77777777" w:rsidR="007C0D8C" w:rsidRPr="00A808B3" w:rsidRDefault="007C0D8C" w:rsidP="007C0D8C">
            <w:pPr>
              <w:pStyle w:val="NormalWeb"/>
              <w:numPr>
                <w:ilvl w:val="0"/>
                <w:numId w:val="11"/>
              </w:numPr>
              <w:spacing w:after="240"/>
              <w:textAlignment w:val="baseline"/>
              <w:rPr>
                <w:rFonts w:ascii="Montserrat" w:eastAsia="Times New Roman" w:hAnsi="Montserrat" w:cs="Arial"/>
                <w:sz w:val="20"/>
                <w:szCs w:val="20"/>
              </w:rPr>
            </w:pPr>
            <w:r w:rsidRPr="00A808B3">
              <w:rPr>
                <w:rFonts w:ascii="Montserrat" w:eastAsia="Times New Roman" w:hAnsi="Montserrat" w:cs="Arial"/>
                <w:sz w:val="20"/>
                <w:szCs w:val="20"/>
              </w:rPr>
              <w:t>develop critical thinking and ways of developing and expressing a point of view</w:t>
            </w:r>
          </w:p>
          <w:p w14:paraId="489741F4" w14:textId="77777777" w:rsidR="007C0D8C" w:rsidRPr="00A808B3" w:rsidRDefault="007C0D8C" w:rsidP="007C0D8C">
            <w:pPr>
              <w:pStyle w:val="NormalWeb"/>
              <w:numPr>
                <w:ilvl w:val="0"/>
                <w:numId w:val="11"/>
              </w:numPr>
              <w:textAlignment w:val="baseline"/>
              <w:rPr>
                <w:rFonts w:ascii="Montserrat" w:eastAsia="Times New Roman" w:hAnsi="Montserrat" w:cs="Arial"/>
                <w:sz w:val="20"/>
                <w:szCs w:val="20"/>
              </w:rPr>
            </w:pPr>
            <w:r w:rsidRPr="00A808B3">
              <w:rPr>
                <w:rFonts w:ascii="Montserrat" w:eastAsia="Times New Roman" w:hAnsi="Montserrat" w:cs="Arial"/>
                <w:sz w:val="20"/>
                <w:szCs w:val="20"/>
              </w:rPr>
              <w:t>respond creatively to the prescribed issues orally and in writing</w:t>
            </w:r>
          </w:p>
          <w:p w14:paraId="6DCA1AF5" w14:textId="77777777" w:rsidR="007C0D8C" w:rsidRPr="00A808B3" w:rsidRDefault="007C0D8C" w:rsidP="007C0D8C">
            <w:pPr>
              <w:pStyle w:val="NormalWeb"/>
              <w:ind w:left="720"/>
              <w:textAlignment w:val="baseline"/>
              <w:rPr>
                <w:rFonts w:ascii="Montserrat" w:hAnsi="Montserrat" w:cs="Calibri"/>
                <w:color w:val="000000"/>
                <w:sz w:val="20"/>
                <w:szCs w:val="20"/>
              </w:rPr>
            </w:pPr>
          </w:p>
          <w:p w14:paraId="7D7929BA" w14:textId="77777777" w:rsidR="007C0D8C" w:rsidRPr="00A808B3" w:rsidRDefault="007C0D8C" w:rsidP="007C0D8C">
            <w:pPr>
              <w:pStyle w:val="NormalWeb"/>
              <w:numPr>
                <w:ilvl w:val="0"/>
                <w:numId w:val="11"/>
              </w:numPr>
              <w:textAlignment w:val="baseline"/>
              <w:rPr>
                <w:rFonts w:ascii="Montserrat" w:eastAsia="Times New Roman" w:hAnsi="Montserrat" w:cs="Arial"/>
                <w:sz w:val="20"/>
                <w:szCs w:val="20"/>
              </w:rPr>
            </w:pPr>
            <w:r w:rsidRPr="00A808B3">
              <w:rPr>
                <w:rFonts w:ascii="Montserrat" w:eastAsia="Times New Roman" w:hAnsi="Montserrat" w:cs="Arial"/>
                <w:sz w:val="20"/>
                <w:szCs w:val="20"/>
              </w:rPr>
              <w:t>consolidate knowledge and understanding of literary technique</w:t>
            </w:r>
          </w:p>
          <w:p w14:paraId="2C42C72C" w14:textId="77777777" w:rsidR="007C0D8C" w:rsidRPr="00A808B3" w:rsidRDefault="007C0D8C" w:rsidP="007C0D8C">
            <w:pPr>
              <w:ind w:left="360"/>
              <w:rPr>
                <w:rFonts w:ascii="Montserrat" w:hAnsi="Montserrat" w:cs="Calibri"/>
                <w:color w:val="000000"/>
                <w:sz w:val="20"/>
                <w:szCs w:val="20"/>
              </w:rPr>
            </w:pPr>
          </w:p>
          <w:p w14:paraId="046F2FD9" w14:textId="73E8880A" w:rsidR="004A6A9A" w:rsidRPr="00A808B3" w:rsidRDefault="007C0D8C" w:rsidP="007C0D8C">
            <w:pPr>
              <w:pStyle w:val="NormalWeb"/>
              <w:numPr>
                <w:ilvl w:val="0"/>
                <w:numId w:val="11"/>
              </w:numPr>
              <w:textAlignment w:val="baseline"/>
              <w:rPr>
                <w:rFonts w:ascii="Montserrat" w:hAnsi="Montserrat" w:cs="Calibri"/>
                <w:color w:val="000000"/>
                <w:sz w:val="20"/>
                <w:szCs w:val="20"/>
              </w:rPr>
            </w:pPr>
            <w:r w:rsidRPr="00A808B3">
              <w:rPr>
                <w:rFonts w:ascii="Montserrat" w:eastAsia="Times New Roman" w:hAnsi="Montserrat" w:cs="Arial"/>
                <w:sz w:val="20"/>
                <w:szCs w:val="20"/>
              </w:rPr>
              <w:t>demonstrate refinement of exam technique</w:t>
            </w:r>
            <w:r w:rsidR="00C60CEE">
              <w:rPr>
                <w:rFonts w:ascii="Montserrat" w:eastAsia="Times New Roman" w:hAnsi="Montserrat" w:cs="Arial"/>
                <w:sz w:val="20"/>
                <w:szCs w:val="20"/>
              </w:rPr>
              <w:t>.</w:t>
            </w:r>
          </w:p>
        </w:tc>
        <w:tc>
          <w:tcPr>
            <w:tcW w:w="9356" w:type="dxa"/>
            <w:gridSpan w:val="4"/>
            <w:shd w:val="clear" w:color="auto" w:fill="FFFFFF" w:themeFill="background1"/>
          </w:tcPr>
          <w:p w14:paraId="0B9F4901" w14:textId="78FFC73C" w:rsidR="004A6A9A" w:rsidRPr="00A808B3" w:rsidRDefault="004A6A9A" w:rsidP="0090641F">
            <w:pPr>
              <w:spacing w:line="276" w:lineRule="auto"/>
              <w:rPr>
                <w:rFonts w:ascii="Montserrat" w:eastAsia="Times New Roman" w:hAnsi="Montserrat" w:cs="Arial"/>
                <w:b/>
                <w:sz w:val="20"/>
                <w:szCs w:val="20"/>
                <w:lang w:eastAsia="en-AU"/>
              </w:rPr>
            </w:pPr>
            <w:r w:rsidRPr="00A808B3">
              <w:rPr>
                <w:rFonts w:ascii="Montserrat" w:eastAsia="Times New Roman" w:hAnsi="Montserrat" w:cs="Arial"/>
                <w:b/>
                <w:sz w:val="20"/>
                <w:szCs w:val="20"/>
                <w:lang w:eastAsia="en-AU"/>
              </w:rPr>
              <w:t>Evidence of successful learning will include:</w:t>
            </w:r>
          </w:p>
          <w:p w14:paraId="0D4D68C2" w14:textId="5030399A" w:rsidR="007C0D8C" w:rsidRPr="00A808B3" w:rsidRDefault="007C0D8C" w:rsidP="00CD391A">
            <w:pPr>
              <w:numPr>
                <w:ilvl w:val="0"/>
                <w:numId w:val="12"/>
              </w:numPr>
              <w:spacing w:before="120" w:after="240"/>
              <w:ind w:left="714" w:hanging="357"/>
              <w:textAlignment w:val="baseline"/>
              <w:rPr>
                <w:rFonts w:ascii="Montserrat" w:eastAsia="Times New Roman" w:hAnsi="Montserrat" w:cs="Calibri"/>
                <w:color w:val="000000"/>
                <w:sz w:val="20"/>
                <w:szCs w:val="20"/>
                <w:lang w:val="en-US"/>
              </w:rPr>
            </w:pPr>
            <w:r w:rsidRPr="00A808B3">
              <w:rPr>
                <w:rFonts w:ascii="Montserrat" w:eastAsia="Times New Roman" w:hAnsi="Montserrat" w:cs="Arial"/>
                <w:sz w:val="20"/>
                <w:szCs w:val="20"/>
                <w:lang w:eastAsia="en-AU"/>
              </w:rPr>
              <w:t>ability to annotate, paraphrase and clearly articulate the significance and relevance of the prescribed issues as they relate to the prescribed text</w:t>
            </w:r>
          </w:p>
          <w:p w14:paraId="6DB8A1F5" w14:textId="77777777" w:rsidR="007C0D8C" w:rsidRPr="00A808B3" w:rsidRDefault="007C0D8C" w:rsidP="007C0D8C">
            <w:pPr>
              <w:numPr>
                <w:ilvl w:val="0"/>
                <w:numId w:val="13"/>
              </w:numPr>
              <w:spacing w:before="240"/>
              <w:textAlignment w:val="baseline"/>
              <w:rPr>
                <w:rFonts w:ascii="Montserrat" w:eastAsia="Times New Roman" w:hAnsi="Montserrat" w:cs="Arial"/>
                <w:sz w:val="20"/>
                <w:szCs w:val="20"/>
                <w:lang w:eastAsia="en-AU"/>
              </w:rPr>
            </w:pPr>
            <w:r w:rsidRPr="00A808B3">
              <w:rPr>
                <w:rFonts w:ascii="Montserrat" w:eastAsia="Times New Roman" w:hAnsi="Montserrat" w:cs="Arial"/>
                <w:sz w:val="20"/>
                <w:szCs w:val="20"/>
                <w:lang w:eastAsia="en-AU"/>
              </w:rPr>
              <w:t>ability to unpack a chapter by learning to interpret text, subtext and nuances, and ability to clearly identify and analyse the issues and sub-issues of the extract</w:t>
            </w:r>
          </w:p>
          <w:p w14:paraId="5F2A18C8" w14:textId="1BEAD81A" w:rsidR="007C0D8C" w:rsidRPr="00A808B3" w:rsidRDefault="007C0D8C" w:rsidP="007C0D8C">
            <w:pPr>
              <w:numPr>
                <w:ilvl w:val="0"/>
                <w:numId w:val="14"/>
              </w:numPr>
              <w:spacing w:before="240"/>
              <w:textAlignment w:val="baseline"/>
              <w:rPr>
                <w:rFonts w:ascii="Montserrat" w:eastAsia="Times New Roman" w:hAnsi="Montserrat" w:cs="Arial"/>
                <w:sz w:val="20"/>
                <w:szCs w:val="20"/>
                <w:lang w:eastAsia="en-AU"/>
              </w:rPr>
            </w:pPr>
            <w:r w:rsidRPr="00A808B3">
              <w:rPr>
                <w:rFonts w:ascii="Montserrat" w:eastAsia="Times New Roman" w:hAnsi="Montserrat" w:cs="Arial"/>
                <w:sz w:val="20"/>
                <w:szCs w:val="20"/>
                <w:lang w:eastAsia="en-AU"/>
              </w:rPr>
              <w:t>ability to think critically and creatively, and support an argument logically and effectively</w:t>
            </w:r>
          </w:p>
          <w:p w14:paraId="0A652761" w14:textId="4B9E023E" w:rsidR="007C0D8C" w:rsidRPr="00A808B3" w:rsidRDefault="007C0D8C" w:rsidP="007C0D8C">
            <w:pPr>
              <w:numPr>
                <w:ilvl w:val="0"/>
                <w:numId w:val="15"/>
              </w:numPr>
              <w:spacing w:before="240"/>
              <w:textAlignment w:val="baseline"/>
              <w:rPr>
                <w:rFonts w:ascii="Montserrat" w:eastAsia="Times New Roman" w:hAnsi="Montserrat" w:cs="Calibri"/>
                <w:color w:val="000000"/>
                <w:sz w:val="20"/>
                <w:szCs w:val="20"/>
                <w:lang w:val="en-US"/>
              </w:rPr>
            </w:pPr>
            <w:r w:rsidRPr="00A808B3">
              <w:rPr>
                <w:rFonts w:ascii="Montserrat" w:eastAsia="Times New Roman" w:hAnsi="Montserrat" w:cs="Arial"/>
                <w:sz w:val="20"/>
                <w:szCs w:val="20"/>
                <w:lang w:eastAsia="en-AU"/>
              </w:rPr>
              <w:t>ability to create written and spoken text in response to stimulus </w:t>
            </w:r>
          </w:p>
          <w:p w14:paraId="6F42A81D" w14:textId="56A4008D" w:rsidR="007C0D8C" w:rsidRPr="00A808B3" w:rsidRDefault="007C0D8C" w:rsidP="007C0D8C">
            <w:pPr>
              <w:pStyle w:val="ListParagraph"/>
              <w:numPr>
                <w:ilvl w:val="0"/>
                <w:numId w:val="15"/>
              </w:numPr>
              <w:spacing w:before="240" w:after="0" w:line="240" w:lineRule="auto"/>
              <w:textAlignment w:val="baseline"/>
              <w:rPr>
                <w:rFonts w:ascii="Montserrat" w:eastAsia="Times New Roman" w:hAnsi="Montserrat" w:cs="Arial"/>
                <w:sz w:val="20"/>
                <w:szCs w:val="20"/>
                <w:lang w:eastAsia="en-AU"/>
              </w:rPr>
            </w:pPr>
            <w:r w:rsidRPr="00A808B3">
              <w:rPr>
                <w:rFonts w:ascii="Montserrat" w:eastAsia="Times New Roman" w:hAnsi="Montserrat" w:cs="Arial"/>
                <w:sz w:val="20"/>
                <w:szCs w:val="20"/>
                <w:lang w:eastAsia="en-AU"/>
              </w:rPr>
              <w:t>demonstrated ability to talk about literary technique and how it is used to convey meaning</w:t>
            </w:r>
          </w:p>
          <w:p w14:paraId="6CB6088C" w14:textId="77777777" w:rsidR="007C0D8C" w:rsidRPr="00A808B3" w:rsidRDefault="007C0D8C" w:rsidP="007C0D8C">
            <w:pPr>
              <w:pStyle w:val="ListParagraph"/>
              <w:spacing w:before="240" w:after="0" w:line="240" w:lineRule="auto"/>
              <w:textAlignment w:val="baseline"/>
              <w:rPr>
                <w:rFonts w:ascii="Montserrat" w:eastAsia="Times New Roman" w:hAnsi="Montserrat" w:cs="Arial"/>
                <w:sz w:val="20"/>
                <w:szCs w:val="20"/>
                <w:lang w:eastAsia="en-AU"/>
              </w:rPr>
            </w:pPr>
          </w:p>
          <w:p w14:paraId="6B3865AE" w14:textId="50A05356" w:rsidR="007C0D8C" w:rsidRPr="00A808B3" w:rsidRDefault="007C0D8C" w:rsidP="007C0D8C">
            <w:pPr>
              <w:pStyle w:val="ListParagraph"/>
              <w:numPr>
                <w:ilvl w:val="0"/>
                <w:numId w:val="15"/>
              </w:numPr>
              <w:spacing w:before="240" w:after="0" w:line="240" w:lineRule="auto"/>
              <w:textAlignment w:val="baseline"/>
              <w:rPr>
                <w:rFonts w:ascii="Montserrat" w:eastAsia="Times New Roman" w:hAnsi="Montserrat" w:cs="Arial"/>
                <w:sz w:val="20"/>
                <w:szCs w:val="20"/>
                <w:lang w:eastAsia="en-AU"/>
              </w:rPr>
            </w:pPr>
            <w:r w:rsidRPr="00A808B3">
              <w:rPr>
                <w:rFonts w:ascii="Montserrat" w:eastAsia="Times New Roman" w:hAnsi="Montserrat" w:cs="Arial"/>
                <w:sz w:val="20"/>
                <w:szCs w:val="20"/>
                <w:lang w:eastAsia="en-AU"/>
              </w:rPr>
              <w:t>demonstrated improved outcomes in practice exams</w:t>
            </w:r>
            <w:r w:rsidR="00C60CEE">
              <w:rPr>
                <w:rFonts w:ascii="Montserrat" w:eastAsia="Times New Roman" w:hAnsi="Montserrat" w:cs="Arial"/>
                <w:sz w:val="20"/>
                <w:szCs w:val="20"/>
                <w:lang w:eastAsia="en-AU"/>
              </w:rPr>
              <w:t>.</w:t>
            </w:r>
          </w:p>
          <w:p w14:paraId="4143EC58" w14:textId="3F2AA2E2" w:rsidR="004A6A9A" w:rsidRPr="00A808B3" w:rsidRDefault="004A6A9A" w:rsidP="004A6A9A">
            <w:pPr>
              <w:pStyle w:val="NormalWeb"/>
              <w:shd w:val="clear" w:color="auto" w:fill="FFFFFF"/>
              <w:rPr>
                <w:rFonts w:ascii="Montserrat" w:hAnsi="Montserrat" w:cs="Arial"/>
                <w:sz w:val="20"/>
                <w:szCs w:val="20"/>
              </w:rPr>
            </w:pPr>
          </w:p>
        </w:tc>
      </w:tr>
      <w:tr w:rsidR="00C53060" w:rsidRPr="00C53060" w14:paraId="63278B99" w14:textId="77777777" w:rsidTr="00C87BE3">
        <w:tblPrEx>
          <w:tblCellMar>
            <w:left w:w="108" w:type="dxa"/>
            <w:right w:w="108" w:type="dxa"/>
          </w:tblCellMar>
        </w:tblPrEx>
        <w:tc>
          <w:tcPr>
            <w:tcW w:w="6232" w:type="dxa"/>
            <w:gridSpan w:val="2"/>
            <w:shd w:val="clear" w:color="auto" w:fill="C8DCF0"/>
          </w:tcPr>
          <w:p w14:paraId="48B565CD" w14:textId="04D912EA" w:rsidR="004A6A9A" w:rsidRPr="00A808B3" w:rsidRDefault="004A6A9A" w:rsidP="004A6A9A">
            <w:pPr>
              <w:spacing w:line="276" w:lineRule="auto"/>
              <w:rPr>
                <w:rFonts w:ascii="Montserrat" w:eastAsia="Times New Roman" w:hAnsi="Montserrat" w:cs="Arial"/>
                <w:b/>
                <w:sz w:val="20"/>
                <w:szCs w:val="20"/>
                <w:lang w:eastAsia="en-AU"/>
              </w:rPr>
            </w:pPr>
            <w:r w:rsidRPr="00A808B3">
              <w:rPr>
                <w:rFonts w:ascii="Montserrat" w:eastAsia="Times New Roman" w:hAnsi="Montserrat" w:cs="Arial"/>
                <w:b/>
                <w:sz w:val="20"/>
                <w:szCs w:val="20"/>
                <w:lang w:eastAsia="en-AU"/>
              </w:rPr>
              <w:t xml:space="preserve">Language examples </w:t>
            </w:r>
          </w:p>
        </w:tc>
        <w:tc>
          <w:tcPr>
            <w:tcW w:w="4962" w:type="dxa"/>
            <w:gridSpan w:val="2"/>
            <w:shd w:val="clear" w:color="auto" w:fill="C8DCF0"/>
          </w:tcPr>
          <w:p w14:paraId="720F4DA6" w14:textId="1F987DCA" w:rsidR="004A6A9A" w:rsidRPr="00A808B3" w:rsidRDefault="004A6A9A" w:rsidP="004A6A9A">
            <w:pPr>
              <w:spacing w:line="276" w:lineRule="auto"/>
              <w:rPr>
                <w:rFonts w:ascii="Montserrat" w:eastAsia="Times New Roman" w:hAnsi="Montserrat" w:cs="Arial"/>
                <w:b/>
                <w:sz w:val="20"/>
                <w:szCs w:val="20"/>
                <w:lang w:eastAsia="en-AU"/>
              </w:rPr>
            </w:pPr>
            <w:r w:rsidRPr="00A808B3">
              <w:rPr>
                <w:rFonts w:ascii="Montserrat" w:eastAsia="Times New Roman" w:hAnsi="Montserrat" w:cs="Arial"/>
                <w:b/>
                <w:sz w:val="20"/>
                <w:szCs w:val="20"/>
                <w:lang w:eastAsia="en-AU"/>
              </w:rPr>
              <w:t>Related texts</w:t>
            </w:r>
          </w:p>
        </w:tc>
        <w:tc>
          <w:tcPr>
            <w:tcW w:w="4394" w:type="dxa"/>
            <w:gridSpan w:val="2"/>
            <w:shd w:val="clear" w:color="auto" w:fill="C8DCF0"/>
          </w:tcPr>
          <w:p w14:paraId="5022D3E3" w14:textId="54CD12B7" w:rsidR="004A6A9A" w:rsidRPr="00A808B3" w:rsidRDefault="004A6A9A" w:rsidP="004A6A9A">
            <w:pPr>
              <w:spacing w:line="276" w:lineRule="auto"/>
              <w:rPr>
                <w:rFonts w:ascii="Montserrat" w:eastAsia="Times New Roman" w:hAnsi="Montserrat" w:cs="Arial"/>
                <w:b/>
                <w:sz w:val="20"/>
                <w:szCs w:val="20"/>
                <w:lang w:eastAsia="en-AU"/>
              </w:rPr>
            </w:pPr>
            <w:r w:rsidRPr="00A808B3">
              <w:rPr>
                <w:rFonts w:ascii="Montserrat" w:eastAsia="Times New Roman" w:hAnsi="Montserrat" w:cs="Arial"/>
                <w:b/>
                <w:sz w:val="20"/>
                <w:szCs w:val="20"/>
                <w:lang w:eastAsia="en-AU"/>
              </w:rPr>
              <w:t>Text types</w:t>
            </w:r>
          </w:p>
        </w:tc>
      </w:tr>
      <w:tr w:rsidR="00C53060" w:rsidRPr="00C53060" w14:paraId="06DA729D" w14:textId="77777777" w:rsidTr="00C87BE3">
        <w:tblPrEx>
          <w:tblCellMar>
            <w:left w:w="108" w:type="dxa"/>
            <w:right w:w="108" w:type="dxa"/>
          </w:tblCellMar>
        </w:tblPrEx>
        <w:trPr>
          <w:trHeight w:val="529"/>
        </w:trPr>
        <w:tc>
          <w:tcPr>
            <w:tcW w:w="6232" w:type="dxa"/>
            <w:gridSpan w:val="2"/>
            <w:shd w:val="clear" w:color="auto" w:fill="auto"/>
          </w:tcPr>
          <w:p w14:paraId="52E2ECB8" w14:textId="77777777" w:rsidR="001A27BB" w:rsidRDefault="001A27BB" w:rsidP="001A27BB">
            <w:pPr>
              <w:rPr>
                <w:rFonts w:ascii="Montserrat" w:hAnsi="Montserrat" w:cs="Arial"/>
                <w:sz w:val="20"/>
                <w:szCs w:val="20"/>
              </w:rPr>
            </w:pPr>
            <w:r>
              <w:rPr>
                <w:rFonts w:ascii="Montserrat" w:hAnsi="Montserrat" w:cs="Arial"/>
                <w:sz w:val="20"/>
                <w:szCs w:val="20"/>
              </w:rPr>
              <w:t>Vocabulary, idiomatic expressions and grammar from the Spanish Continuers Syllabus (assumed knowledge).</w:t>
            </w:r>
          </w:p>
          <w:p w14:paraId="66A03305" w14:textId="77777777" w:rsidR="001A27BB" w:rsidRDefault="001A27BB" w:rsidP="001A27BB">
            <w:pPr>
              <w:rPr>
                <w:rFonts w:ascii="Montserrat" w:hAnsi="Montserrat" w:cs="Arial"/>
                <w:sz w:val="20"/>
                <w:szCs w:val="20"/>
              </w:rPr>
            </w:pPr>
          </w:p>
          <w:p w14:paraId="2AD24167" w14:textId="77777777" w:rsidR="001A27BB" w:rsidRDefault="001A27BB" w:rsidP="001A27BB">
            <w:pPr>
              <w:rPr>
                <w:rFonts w:ascii="Montserrat" w:hAnsi="Montserrat" w:cs="Arial"/>
                <w:sz w:val="20"/>
                <w:szCs w:val="20"/>
              </w:rPr>
            </w:pPr>
            <w:r>
              <w:rPr>
                <w:rFonts w:ascii="Montserrat" w:hAnsi="Montserrat" w:cs="Arial"/>
                <w:sz w:val="20"/>
                <w:szCs w:val="20"/>
              </w:rPr>
              <w:t xml:space="preserve">Grammatical structures from  section 8.5 of the </w:t>
            </w:r>
          </w:p>
          <w:p w14:paraId="5F23C630" w14:textId="77777777" w:rsidR="001A27BB" w:rsidRDefault="001A27BB" w:rsidP="001A27BB">
            <w:pPr>
              <w:rPr>
                <w:rFonts w:ascii="Montserrat" w:hAnsi="Montserrat" w:cs="Arial"/>
                <w:sz w:val="20"/>
                <w:szCs w:val="20"/>
              </w:rPr>
            </w:pPr>
            <w:hyperlink r:id="rId11" w:history="1">
              <w:r>
                <w:rPr>
                  <w:rStyle w:val="Hyperlink"/>
                  <w:rFonts w:ascii="Montserrat" w:hAnsi="Montserrat" w:cs="Arial"/>
                  <w:sz w:val="20"/>
                  <w:szCs w:val="20"/>
                </w:rPr>
                <w:t>Spanish Extension Stage 6 Syllabus</w:t>
              </w:r>
            </w:hyperlink>
            <w:r>
              <w:rPr>
                <w:rFonts w:ascii="Montserrat" w:hAnsi="Montserrat" w:cs="Arial"/>
                <w:sz w:val="20"/>
                <w:szCs w:val="20"/>
              </w:rPr>
              <w:t xml:space="preserve"> (page 15).</w:t>
            </w:r>
          </w:p>
          <w:p w14:paraId="7A76FAFF" w14:textId="77777777" w:rsidR="001A27BB" w:rsidRDefault="001A27BB" w:rsidP="001A27BB">
            <w:pPr>
              <w:rPr>
                <w:rFonts w:ascii="Montserrat" w:hAnsi="Montserrat" w:cs="Arial"/>
                <w:sz w:val="20"/>
                <w:szCs w:val="20"/>
              </w:rPr>
            </w:pPr>
          </w:p>
          <w:p w14:paraId="4188077E" w14:textId="77777777" w:rsidR="001A27BB" w:rsidRDefault="001A27BB" w:rsidP="001A27BB">
            <w:pPr>
              <w:rPr>
                <w:rFonts w:ascii="Montserrat" w:hAnsi="Montserrat" w:cs="Arial"/>
                <w:sz w:val="20"/>
                <w:szCs w:val="20"/>
              </w:rPr>
            </w:pPr>
            <w:r>
              <w:rPr>
                <w:rFonts w:ascii="Montserrat" w:hAnsi="Montserrat" w:cs="Arial"/>
                <w:sz w:val="20"/>
                <w:szCs w:val="20"/>
              </w:rPr>
              <w:lastRenderedPageBreak/>
              <w:t>Knowledge and understanding of features specific to the prescribed text.</w:t>
            </w:r>
          </w:p>
          <w:p w14:paraId="619E93D9" w14:textId="77777777" w:rsidR="004A6A9A" w:rsidRPr="00CD391A" w:rsidRDefault="004A6A9A" w:rsidP="00CD391A">
            <w:pPr>
              <w:rPr>
                <w:rFonts w:ascii="Montserrat" w:eastAsia="Times New Roman" w:hAnsi="Montserrat" w:cs="Arial"/>
                <w:sz w:val="20"/>
                <w:szCs w:val="20"/>
                <w:lang w:eastAsia="en-AU"/>
              </w:rPr>
            </w:pPr>
          </w:p>
        </w:tc>
        <w:tc>
          <w:tcPr>
            <w:tcW w:w="4962" w:type="dxa"/>
            <w:gridSpan w:val="2"/>
            <w:shd w:val="clear" w:color="auto" w:fill="auto"/>
          </w:tcPr>
          <w:p w14:paraId="5752D117" w14:textId="2AABC866" w:rsidR="004A6A9A" w:rsidRPr="00A808B3" w:rsidRDefault="004A6A9A" w:rsidP="004A6A9A">
            <w:pPr>
              <w:spacing w:line="276" w:lineRule="auto"/>
              <w:rPr>
                <w:rFonts w:ascii="Montserrat" w:eastAsia="Times New Roman" w:hAnsi="Montserrat" w:cs="Arial"/>
                <w:sz w:val="20"/>
                <w:szCs w:val="20"/>
                <w:lang w:eastAsia="en-AU"/>
              </w:rPr>
            </w:pPr>
            <w:r w:rsidRPr="00CD391A">
              <w:rPr>
                <w:rFonts w:ascii="Montserrat" w:eastAsia="Times New Roman" w:hAnsi="Montserrat" w:cs="Arial"/>
                <w:sz w:val="20"/>
                <w:szCs w:val="20"/>
                <w:lang w:eastAsia="en-AU"/>
              </w:rPr>
              <w:lastRenderedPageBreak/>
              <w:t>(If links</w:t>
            </w:r>
            <w:r w:rsidR="00C60CEE">
              <w:rPr>
                <w:rFonts w:ascii="Montserrat" w:eastAsia="Times New Roman" w:hAnsi="Montserrat" w:cs="Arial"/>
                <w:sz w:val="20"/>
                <w:szCs w:val="20"/>
                <w:lang w:eastAsia="en-AU"/>
              </w:rPr>
              <w:t xml:space="preserve"> don’t open</w:t>
            </w:r>
            <w:r w:rsidRPr="00CD391A">
              <w:rPr>
                <w:rFonts w:ascii="Montserrat" w:eastAsia="Times New Roman" w:hAnsi="Montserrat" w:cs="Arial"/>
                <w:sz w:val="20"/>
                <w:szCs w:val="20"/>
                <w:lang w:eastAsia="en-AU"/>
              </w:rPr>
              <w:t>, use</w:t>
            </w:r>
            <w:r w:rsidR="00C60CEE">
              <w:rPr>
                <w:rFonts w:ascii="Montserrat" w:eastAsia="Times New Roman" w:hAnsi="Montserrat" w:cs="Arial"/>
                <w:sz w:val="20"/>
                <w:szCs w:val="20"/>
                <w:lang w:eastAsia="en-AU"/>
              </w:rPr>
              <w:t xml:space="preserve"> Google</w:t>
            </w:r>
            <w:r w:rsidRPr="00CD391A">
              <w:rPr>
                <w:rFonts w:ascii="Montserrat" w:eastAsia="Times New Roman" w:hAnsi="Montserrat" w:cs="Arial"/>
                <w:sz w:val="20"/>
                <w:szCs w:val="20"/>
                <w:lang w:eastAsia="en-AU"/>
              </w:rPr>
              <w:t xml:space="preserve"> Chrome</w:t>
            </w:r>
            <w:r w:rsidR="00C60CEE">
              <w:rPr>
                <w:rFonts w:ascii="Montserrat" w:eastAsia="Times New Roman" w:hAnsi="Montserrat" w:cs="Arial"/>
                <w:sz w:val="20"/>
                <w:szCs w:val="20"/>
                <w:lang w:eastAsia="en-AU"/>
              </w:rPr>
              <w:t xml:space="preserve"> web broswer</w:t>
            </w:r>
            <w:r w:rsidRPr="00CD391A">
              <w:rPr>
                <w:rFonts w:ascii="Montserrat" w:eastAsia="Times New Roman" w:hAnsi="Montserrat" w:cs="Arial"/>
                <w:sz w:val="20"/>
                <w:szCs w:val="20"/>
                <w:lang w:eastAsia="en-AU"/>
              </w:rPr>
              <w:t>)</w:t>
            </w:r>
            <w:r w:rsidRPr="00A808B3">
              <w:rPr>
                <w:rFonts w:ascii="Montserrat" w:eastAsia="Times New Roman" w:hAnsi="Montserrat" w:cs="Arial"/>
                <w:sz w:val="20"/>
                <w:szCs w:val="20"/>
                <w:lang w:eastAsia="en-AU"/>
              </w:rPr>
              <w:t xml:space="preserve"> </w:t>
            </w:r>
          </w:p>
          <w:p w14:paraId="1F2C41BD" w14:textId="77777777" w:rsidR="004A6A9A" w:rsidRPr="00A808B3" w:rsidRDefault="004A6A9A" w:rsidP="004A6A9A">
            <w:pPr>
              <w:rPr>
                <w:rFonts w:ascii="Montserrat" w:hAnsi="Montserrat" w:cs="Arial"/>
                <w:b/>
                <w:sz w:val="20"/>
                <w:szCs w:val="20"/>
              </w:rPr>
            </w:pPr>
          </w:p>
          <w:p w14:paraId="7FE2B617" w14:textId="77777777" w:rsidR="004A6A9A" w:rsidRPr="00A808B3" w:rsidRDefault="004A6A9A" w:rsidP="004A6A9A">
            <w:pPr>
              <w:rPr>
                <w:rFonts w:ascii="Montserrat" w:eastAsia="Times New Roman" w:hAnsi="Montserrat" w:cs="Arial"/>
                <w:b/>
                <w:sz w:val="20"/>
                <w:szCs w:val="20"/>
                <w:lang w:val="es-ES" w:eastAsia="en-AU"/>
              </w:rPr>
            </w:pPr>
            <w:r w:rsidRPr="00A808B3">
              <w:rPr>
                <w:rFonts w:ascii="Montserrat" w:eastAsia="Times New Roman" w:hAnsi="Montserrat" w:cs="Arial"/>
                <w:b/>
                <w:sz w:val="20"/>
                <w:szCs w:val="20"/>
                <w:lang w:val="es-ES" w:eastAsia="en-AU"/>
              </w:rPr>
              <w:t>For reference:</w:t>
            </w:r>
          </w:p>
          <w:p w14:paraId="377086AB" w14:textId="77777777" w:rsidR="004A6A9A" w:rsidRPr="00435B12" w:rsidRDefault="00CD391A" w:rsidP="00435B12">
            <w:pPr>
              <w:pStyle w:val="DoElist1bullet2018"/>
              <w:rPr>
                <w:rStyle w:val="Hyperlink"/>
                <w:rFonts w:ascii="Montserrat" w:hAnsi="Montserrat"/>
                <w:i/>
                <w:color w:val="auto"/>
                <w:sz w:val="20"/>
                <w:szCs w:val="20"/>
                <w:u w:val="none"/>
              </w:rPr>
            </w:pPr>
            <w:hyperlink r:id="rId12" w:history="1">
              <w:r w:rsidR="004A6A9A" w:rsidRPr="00435B12">
                <w:rPr>
                  <w:rStyle w:val="Hyperlink"/>
                  <w:rFonts w:ascii="Montserrat" w:eastAsiaTheme="minorHAnsi" w:hAnsi="Montserrat" w:cs="Arial"/>
                  <w:i/>
                  <w:color w:val="2E74B5" w:themeColor="accent1" w:themeShade="BF"/>
                  <w:sz w:val="20"/>
                  <w:szCs w:val="20"/>
                  <w:lang w:eastAsia="en-US"/>
                </w:rPr>
                <w:t>El caso Mabo versus Queensland</w:t>
              </w:r>
            </w:hyperlink>
            <w:r w:rsidR="004A6A9A" w:rsidRPr="00435B12">
              <w:rPr>
                <w:rStyle w:val="Hyperlink"/>
                <w:rFonts w:ascii="Montserrat" w:hAnsi="Montserrat"/>
                <w:i/>
                <w:color w:val="auto"/>
                <w:sz w:val="20"/>
                <w:szCs w:val="20"/>
                <w:u w:val="none"/>
              </w:rPr>
              <w:t xml:space="preserve"> </w:t>
            </w:r>
          </w:p>
          <w:p w14:paraId="72EB20C4" w14:textId="7B7CDE4C" w:rsidR="004A6A9A" w:rsidRPr="00435B12" w:rsidRDefault="00CD391A" w:rsidP="00435B12">
            <w:pPr>
              <w:pStyle w:val="DoElist1bullet2018"/>
              <w:rPr>
                <w:rFonts w:ascii="Montserrat" w:hAnsi="Montserrat"/>
                <w:sz w:val="20"/>
                <w:szCs w:val="20"/>
              </w:rPr>
            </w:pPr>
            <w:hyperlink r:id="rId13" w:history="1">
              <w:r w:rsidR="004A6A9A" w:rsidRPr="00435B12">
                <w:rPr>
                  <w:rStyle w:val="Hyperlink"/>
                  <w:rFonts w:ascii="Montserrat" w:eastAsiaTheme="minorHAnsi" w:hAnsi="Montserrat" w:cs="Arial"/>
                  <w:i/>
                  <w:color w:val="2E74B5" w:themeColor="accent1" w:themeShade="BF"/>
                  <w:sz w:val="20"/>
                  <w:szCs w:val="20"/>
                  <w:lang w:eastAsia="en-US"/>
                </w:rPr>
                <w:t>Tengo un sueño</w:t>
              </w:r>
            </w:hyperlink>
            <w:r w:rsidR="00A808B3" w:rsidRPr="00435B12">
              <w:rPr>
                <w:rFonts w:ascii="Montserrat" w:hAnsi="Montserrat"/>
                <w:sz w:val="20"/>
                <w:szCs w:val="20"/>
              </w:rPr>
              <w:t xml:space="preserve"> – Martin Luther King’s </w:t>
            </w:r>
            <w:r w:rsidR="004A6A9A" w:rsidRPr="00435B12">
              <w:rPr>
                <w:rFonts w:ascii="Montserrat" w:hAnsi="Montserrat"/>
                <w:sz w:val="20"/>
                <w:szCs w:val="20"/>
              </w:rPr>
              <w:t xml:space="preserve">speech </w:t>
            </w:r>
          </w:p>
          <w:p w14:paraId="4154E674" w14:textId="77777777" w:rsidR="004A6A9A" w:rsidRPr="00435B12" w:rsidRDefault="004A6A9A" w:rsidP="00435B12">
            <w:pPr>
              <w:pStyle w:val="DoElist1bullet2018"/>
              <w:rPr>
                <w:rStyle w:val="Hyperlink"/>
                <w:rFonts w:ascii="Montserrat" w:hAnsi="Montserrat"/>
                <w:color w:val="auto"/>
                <w:sz w:val="20"/>
                <w:szCs w:val="20"/>
                <w:u w:val="none"/>
              </w:rPr>
            </w:pPr>
            <w:r w:rsidRPr="00435B12">
              <w:rPr>
                <w:rFonts w:ascii="Montserrat" w:hAnsi="Montserrat"/>
                <w:sz w:val="20"/>
                <w:szCs w:val="20"/>
              </w:rPr>
              <w:t xml:space="preserve">Scenes from the movie </w:t>
            </w:r>
            <w:hyperlink r:id="rId14" w:history="1">
              <w:r w:rsidRPr="00435B12">
                <w:rPr>
                  <w:rStyle w:val="Hyperlink"/>
                  <w:rFonts w:ascii="Montserrat" w:eastAsiaTheme="minorHAnsi" w:hAnsi="Montserrat" w:cs="Arial"/>
                  <w:i/>
                  <w:color w:val="2E74B5" w:themeColor="accent1" w:themeShade="BF"/>
                  <w:sz w:val="20"/>
                  <w:szCs w:val="20"/>
                  <w:lang w:eastAsia="en-US"/>
                </w:rPr>
                <w:t>Machuca</w:t>
              </w:r>
            </w:hyperlink>
          </w:p>
          <w:p w14:paraId="7119D5AA" w14:textId="77777777" w:rsidR="004A6A9A" w:rsidRPr="00435B12" w:rsidRDefault="004A6A9A" w:rsidP="00435B12">
            <w:pPr>
              <w:pStyle w:val="DoElist1bullet2018"/>
              <w:rPr>
                <w:rStyle w:val="Hyperlink"/>
                <w:rFonts w:ascii="Montserrat" w:eastAsiaTheme="minorHAnsi" w:hAnsi="Montserrat" w:cs="Arial"/>
                <w:i/>
                <w:color w:val="2E74B5" w:themeColor="accent1" w:themeShade="BF"/>
                <w:sz w:val="20"/>
                <w:szCs w:val="20"/>
                <w:lang w:eastAsia="en-US"/>
              </w:rPr>
            </w:pPr>
            <w:r w:rsidRPr="00435B12">
              <w:rPr>
                <w:rFonts w:ascii="Montserrat" w:hAnsi="Montserrat"/>
                <w:sz w:val="20"/>
                <w:szCs w:val="20"/>
              </w:rPr>
              <w:t xml:space="preserve">Summary of Animal Farm </w:t>
            </w:r>
            <w:hyperlink r:id="rId15" w:history="1">
              <w:r w:rsidRPr="00435B12">
                <w:rPr>
                  <w:rStyle w:val="Hyperlink"/>
                  <w:rFonts w:ascii="Montserrat" w:eastAsiaTheme="minorHAnsi" w:hAnsi="Montserrat" w:cs="Arial"/>
                  <w:i/>
                  <w:color w:val="2E74B5" w:themeColor="accent1" w:themeShade="BF"/>
                  <w:sz w:val="20"/>
                  <w:szCs w:val="20"/>
                  <w:lang w:eastAsia="en-US"/>
                </w:rPr>
                <w:t>Rebelión en la granja</w:t>
              </w:r>
            </w:hyperlink>
          </w:p>
          <w:p w14:paraId="0726DFAF" w14:textId="77777777" w:rsidR="004A6A9A" w:rsidRPr="00A808B3" w:rsidRDefault="004A6A9A" w:rsidP="004A6A9A">
            <w:pPr>
              <w:pStyle w:val="DoEbodytext2018"/>
              <w:rPr>
                <w:rFonts w:ascii="Montserrat" w:hAnsi="Montserrat"/>
                <w:sz w:val="20"/>
                <w:szCs w:val="20"/>
                <w:lang w:eastAsia="en-US"/>
              </w:rPr>
            </w:pPr>
            <w:r w:rsidRPr="00A808B3">
              <w:rPr>
                <w:rFonts w:ascii="Montserrat" w:hAnsi="Montserrat"/>
                <w:sz w:val="20"/>
                <w:szCs w:val="20"/>
                <w:lang w:eastAsia="en-US"/>
              </w:rPr>
              <w:t>A curation of related texts to supplement the study of the prescribed text can be found in</w:t>
            </w:r>
          </w:p>
          <w:p w14:paraId="1E5353E6" w14:textId="2577CA74" w:rsidR="004A6A9A" w:rsidRPr="00A808B3" w:rsidRDefault="00CD391A" w:rsidP="00B55F86">
            <w:pPr>
              <w:rPr>
                <w:rFonts w:ascii="Montserrat" w:eastAsia="Times New Roman" w:hAnsi="Montserrat" w:cs="Arial"/>
                <w:sz w:val="20"/>
                <w:szCs w:val="20"/>
                <w:lang w:eastAsia="en-AU"/>
              </w:rPr>
            </w:pPr>
            <w:hyperlink r:id="rId16" w:history="1">
              <w:r w:rsidR="004A6A9A" w:rsidRPr="00A808B3">
                <w:rPr>
                  <w:rStyle w:val="Hyperlink"/>
                  <w:rFonts w:ascii="Montserrat" w:hAnsi="Montserrat" w:cs="Arial"/>
                  <w:color w:val="2E74B5" w:themeColor="accent1" w:themeShade="BF"/>
                  <w:sz w:val="20"/>
                  <w:szCs w:val="20"/>
                </w:rPr>
                <w:t>Stage 6 Spanish Extension - support materials</w:t>
              </w:r>
            </w:hyperlink>
            <w:r w:rsidR="004A6A9A" w:rsidRPr="00A808B3">
              <w:rPr>
                <w:rFonts w:ascii="Montserrat" w:hAnsi="Montserrat"/>
                <w:sz w:val="20"/>
                <w:szCs w:val="20"/>
              </w:rPr>
              <w:t xml:space="preserve"> </w:t>
            </w:r>
            <w:r w:rsidR="004A6A9A" w:rsidRPr="00A808B3">
              <w:rPr>
                <w:rFonts w:ascii="Montserrat" w:hAnsi="Montserrat" w:cs="Arial"/>
                <w:sz w:val="20"/>
                <w:szCs w:val="20"/>
              </w:rPr>
              <w:t>(pages 78-79</w:t>
            </w:r>
            <w:r w:rsidR="00B55F86" w:rsidRPr="00A808B3">
              <w:rPr>
                <w:rFonts w:ascii="Montserrat" w:hAnsi="Montserrat" w:cs="Arial"/>
                <w:sz w:val="20"/>
                <w:szCs w:val="20"/>
              </w:rPr>
              <w:t>)</w:t>
            </w:r>
            <w:r w:rsidR="001A27BB">
              <w:rPr>
                <w:rFonts w:ascii="Montserrat" w:hAnsi="Montserrat" w:cs="Arial"/>
                <w:sz w:val="20"/>
                <w:szCs w:val="20"/>
              </w:rPr>
              <w:t>.</w:t>
            </w:r>
          </w:p>
          <w:p w14:paraId="6A620CDB" w14:textId="77777777" w:rsidR="00AA3AE8" w:rsidRPr="00A808B3" w:rsidRDefault="00AA3AE8" w:rsidP="00AA3AE8">
            <w:pPr>
              <w:rPr>
                <w:rFonts w:ascii="Montserrat" w:eastAsia="Times New Roman" w:hAnsi="Montserrat" w:cs="Arial"/>
                <w:sz w:val="20"/>
                <w:szCs w:val="20"/>
                <w:lang w:eastAsia="en-AU"/>
              </w:rPr>
            </w:pPr>
          </w:p>
          <w:p w14:paraId="7B73E4AB" w14:textId="1B33AC53" w:rsidR="00AA3AE8" w:rsidRDefault="00AA3AE8" w:rsidP="00AA3AE8">
            <w:pPr>
              <w:rPr>
                <w:rFonts w:ascii="Montserrat" w:eastAsia="Times New Roman" w:hAnsi="Montserrat" w:cs="Arial"/>
                <w:sz w:val="20"/>
                <w:szCs w:val="20"/>
                <w:lang w:eastAsia="en-AU"/>
              </w:rPr>
            </w:pPr>
            <w:r w:rsidRPr="00A808B3">
              <w:rPr>
                <w:rFonts w:ascii="Montserrat" w:eastAsia="Times New Roman" w:hAnsi="Montserrat" w:cs="Arial"/>
                <w:sz w:val="20"/>
                <w:szCs w:val="20"/>
                <w:lang w:eastAsia="en-AU"/>
              </w:rPr>
              <w:t>Students are also encouraged to keep abreast of world affairs-current affairs-social issues and wa</w:t>
            </w:r>
            <w:r w:rsidR="00B57718" w:rsidRPr="00A808B3">
              <w:rPr>
                <w:rFonts w:ascii="Montserrat" w:eastAsia="Times New Roman" w:hAnsi="Montserrat" w:cs="Arial"/>
                <w:sz w:val="20"/>
                <w:szCs w:val="20"/>
                <w:lang w:eastAsia="en-AU"/>
              </w:rPr>
              <w:t xml:space="preserve">tch Q&amp;A, Foreign Correspondence, Four Corners </w:t>
            </w:r>
            <w:r w:rsidRPr="00A808B3">
              <w:rPr>
                <w:rFonts w:ascii="Montserrat" w:eastAsia="Times New Roman" w:hAnsi="Montserrat" w:cs="Arial"/>
                <w:sz w:val="20"/>
                <w:szCs w:val="20"/>
                <w:lang w:eastAsia="en-AU"/>
              </w:rPr>
              <w:t xml:space="preserve">and </w:t>
            </w:r>
            <w:r w:rsidR="00C60CEE">
              <w:rPr>
                <w:rFonts w:ascii="Montserrat" w:eastAsia="Times New Roman" w:hAnsi="Montserrat" w:cs="Arial"/>
                <w:sz w:val="20"/>
                <w:szCs w:val="20"/>
                <w:lang w:eastAsia="en-AU"/>
              </w:rPr>
              <w:t>n</w:t>
            </w:r>
            <w:r w:rsidRPr="00A808B3">
              <w:rPr>
                <w:rFonts w:ascii="Montserrat" w:eastAsia="Times New Roman" w:hAnsi="Montserrat" w:cs="Arial"/>
                <w:sz w:val="20"/>
                <w:szCs w:val="20"/>
                <w:lang w:eastAsia="en-AU"/>
              </w:rPr>
              <w:t>ews in Spanish.</w:t>
            </w:r>
          </w:p>
          <w:p w14:paraId="054CC7BE" w14:textId="5E9B00A0" w:rsidR="00C60CEE" w:rsidRPr="00A808B3" w:rsidRDefault="00C60CEE" w:rsidP="00AA3AE8">
            <w:pPr>
              <w:rPr>
                <w:rFonts w:ascii="Montserrat" w:eastAsia="Times New Roman" w:hAnsi="Montserrat" w:cs="Arial"/>
                <w:sz w:val="20"/>
                <w:szCs w:val="20"/>
                <w:lang w:eastAsia="en-AU"/>
              </w:rPr>
            </w:pPr>
          </w:p>
        </w:tc>
        <w:tc>
          <w:tcPr>
            <w:tcW w:w="4394" w:type="dxa"/>
            <w:gridSpan w:val="2"/>
          </w:tcPr>
          <w:p w14:paraId="402FD9EF" w14:textId="77777777" w:rsidR="004A6A9A" w:rsidRPr="00CD391A" w:rsidRDefault="004A6A9A" w:rsidP="004A6A9A">
            <w:pPr>
              <w:rPr>
                <w:rFonts w:ascii="Montserrat" w:hAnsi="Montserrat" w:cs="Arial"/>
                <w:sz w:val="20"/>
                <w:szCs w:val="20"/>
              </w:rPr>
            </w:pPr>
            <w:r w:rsidRPr="00CD391A">
              <w:rPr>
                <w:rFonts w:ascii="Montserrat" w:hAnsi="Montserrat" w:cs="Arial"/>
                <w:sz w:val="20"/>
                <w:szCs w:val="20"/>
              </w:rPr>
              <w:lastRenderedPageBreak/>
              <w:t xml:space="preserve">Use relevant </w:t>
            </w:r>
            <w:hyperlink r:id="rId17" w:anchor="Text4" w:history="1">
              <w:r w:rsidRPr="00C60CEE">
                <w:rPr>
                  <w:rStyle w:val="Hyperlink"/>
                  <w:rFonts w:ascii="Montserrat" w:hAnsi="Montserrat" w:cs="Arial"/>
                  <w:color w:val="2E74B5" w:themeColor="accent1" w:themeShade="BF"/>
                  <w:sz w:val="20"/>
                  <w:szCs w:val="20"/>
                </w:rPr>
                <w:t>text types</w:t>
              </w:r>
            </w:hyperlink>
            <w:r w:rsidRPr="00CD391A">
              <w:rPr>
                <w:rFonts w:ascii="Montserrat" w:hAnsi="Montserrat" w:cs="Arial"/>
                <w:sz w:val="20"/>
                <w:szCs w:val="20"/>
              </w:rPr>
              <w:t xml:space="preserve"> from the Continuers and Extension syllabuses:</w:t>
            </w:r>
          </w:p>
          <w:p w14:paraId="2F9453E7" w14:textId="2FD1A196" w:rsidR="00FE4873" w:rsidRPr="00A808B3" w:rsidRDefault="00FE4873" w:rsidP="00FE4873">
            <w:pPr>
              <w:pStyle w:val="ListParagraph"/>
              <w:numPr>
                <w:ilvl w:val="0"/>
                <w:numId w:val="1"/>
              </w:numPr>
              <w:spacing w:after="0" w:line="240" w:lineRule="auto"/>
              <w:rPr>
                <w:rFonts w:ascii="Montserrat" w:eastAsia="SimSun" w:hAnsi="Montserrat" w:cs="Arial"/>
                <w:sz w:val="20"/>
                <w:szCs w:val="20"/>
                <w:lang w:eastAsia="zh-CN"/>
              </w:rPr>
            </w:pPr>
            <w:r w:rsidRPr="00A808B3">
              <w:rPr>
                <w:rFonts w:ascii="Montserrat" w:eastAsia="SimSun" w:hAnsi="Montserrat" w:cs="Arial"/>
                <w:sz w:val="20"/>
                <w:szCs w:val="20"/>
                <w:lang w:eastAsia="zh-CN"/>
              </w:rPr>
              <w:t>monologue</w:t>
            </w:r>
          </w:p>
          <w:p w14:paraId="68638DAC" w14:textId="30569F9E" w:rsidR="00FE4873" w:rsidRPr="00A808B3" w:rsidRDefault="00FE4873" w:rsidP="00FE4873">
            <w:pPr>
              <w:pStyle w:val="ListParagraph"/>
              <w:numPr>
                <w:ilvl w:val="0"/>
                <w:numId w:val="1"/>
              </w:numPr>
              <w:spacing w:after="0" w:line="240" w:lineRule="auto"/>
              <w:rPr>
                <w:rFonts w:ascii="Montserrat" w:eastAsia="SimSun" w:hAnsi="Montserrat" w:cs="Arial"/>
                <w:sz w:val="20"/>
                <w:szCs w:val="20"/>
                <w:lang w:eastAsia="zh-CN"/>
              </w:rPr>
            </w:pPr>
            <w:r w:rsidRPr="00A808B3">
              <w:rPr>
                <w:rFonts w:ascii="Montserrat" w:eastAsia="SimSun" w:hAnsi="Montserrat" w:cs="Arial"/>
                <w:sz w:val="20"/>
                <w:szCs w:val="20"/>
                <w:lang w:eastAsia="zh-CN"/>
              </w:rPr>
              <w:t>narrative account</w:t>
            </w:r>
          </w:p>
          <w:p w14:paraId="5E491E1F" w14:textId="5BD97813" w:rsidR="00FE4873" w:rsidRPr="00A808B3" w:rsidRDefault="00FE4873" w:rsidP="00FE4873">
            <w:pPr>
              <w:pStyle w:val="ListParagraph"/>
              <w:numPr>
                <w:ilvl w:val="0"/>
                <w:numId w:val="1"/>
              </w:numPr>
              <w:spacing w:after="120" w:line="240" w:lineRule="auto"/>
              <w:rPr>
                <w:rFonts w:ascii="Montserrat" w:eastAsia="SimSun" w:hAnsi="Montserrat" w:cs="Arial"/>
                <w:sz w:val="20"/>
                <w:szCs w:val="20"/>
                <w:lang w:eastAsia="zh-CN"/>
              </w:rPr>
            </w:pPr>
            <w:r w:rsidRPr="00A808B3">
              <w:rPr>
                <w:rFonts w:ascii="Montserrat" w:eastAsia="SimSun" w:hAnsi="Montserrat" w:cs="Arial"/>
                <w:sz w:val="20"/>
                <w:szCs w:val="20"/>
                <w:lang w:eastAsia="zh-CN"/>
              </w:rPr>
              <w:t>short essay</w:t>
            </w:r>
          </w:p>
          <w:p w14:paraId="29B13917" w14:textId="77777777" w:rsidR="002364BA" w:rsidRPr="00A808B3" w:rsidRDefault="002364BA" w:rsidP="002364BA">
            <w:pPr>
              <w:pStyle w:val="ListParagraph"/>
              <w:spacing w:after="0" w:line="240" w:lineRule="auto"/>
              <w:rPr>
                <w:rFonts w:ascii="Montserrat" w:hAnsi="Montserrat" w:cs="Arial"/>
                <w:color w:val="FF0000"/>
                <w:sz w:val="20"/>
                <w:szCs w:val="20"/>
              </w:rPr>
            </w:pPr>
          </w:p>
          <w:p w14:paraId="2C1042AB" w14:textId="3658EB0F" w:rsidR="004A6A9A" w:rsidRPr="00A808B3" w:rsidRDefault="004A6A9A" w:rsidP="004A6A9A">
            <w:pPr>
              <w:spacing w:line="276" w:lineRule="auto"/>
              <w:ind w:left="720"/>
              <w:rPr>
                <w:rFonts w:ascii="Montserrat" w:eastAsia="Times New Roman" w:hAnsi="Montserrat" w:cs="Arial"/>
                <w:color w:val="FF0000"/>
                <w:sz w:val="20"/>
                <w:szCs w:val="20"/>
                <w:lang w:eastAsia="en-AU"/>
              </w:rPr>
            </w:pPr>
          </w:p>
        </w:tc>
      </w:tr>
      <w:tr w:rsidR="00C53060" w:rsidRPr="00C53060" w14:paraId="108CC4FE" w14:textId="77777777" w:rsidTr="00C87BE3">
        <w:tblPrEx>
          <w:tblCellMar>
            <w:left w:w="108" w:type="dxa"/>
            <w:right w:w="108" w:type="dxa"/>
          </w:tblCellMar>
        </w:tblPrEx>
        <w:trPr>
          <w:trHeight w:val="340"/>
        </w:trPr>
        <w:tc>
          <w:tcPr>
            <w:tcW w:w="15588" w:type="dxa"/>
            <w:gridSpan w:val="6"/>
            <w:shd w:val="clear" w:color="auto" w:fill="C8DCF0"/>
            <w:vAlign w:val="center"/>
          </w:tcPr>
          <w:p w14:paraId="056BB85F" w14:textId="2866B9A1" w:rsidR="004A6A9A" w:rsidRPr="00A808B3" w:rsidRDefault="004A6A9A" w:rsidP="004A6A9A">
            <w:pPr>
              <w:spacing w:line="276" w:lineRule="auto"/>
              <w:rPr>
                <w:rFonts w:ascii="Montserrat" w:eastAsia="Times New Roman" w:hAnsi="Montserrat" w:cs="Arial"/>
                <w:color w:val="FF0000"/>
                <w:sz w:val="20"/>
                <w:szCs w:val="20"/>
                <w:lang w:eastAsia="en-AU"/>
              </w:rPr>
            </w:pPr>
            <w:r w:rsidRPr="00A808B3">
              <w:rPr>
                <w:rFonts w:ascii="Montserrat" w:eastAsia="Times New Roman" w:hAnsi="Montserrat" w:cs="Arial"/>
                <w:b/>
                <w:sz w:val="20"/>
                <w:szCs w:val="20"/>
                <w:lang w:eastAsia="en-AU"/>
              </w:rPr>
              <w:lastRenderedPageBreak/>
              <w:t>Resources</w:t>
            </w:r>
          </w:p>
        </w:tc>
      </w:tr>
      <w:tr w:rsidR="00C53060" w:rsidRPr="00C53060" w14:paraId="2FC5CFE5" w14:textId="77777777" w:rsidTr="00C87BE3">
        <w:tblPrEx>
          <w:tblCellMar>
            <w:left w:w="108" w:type="dxa"/>
            <w:right w:w="108" w:type="dxa"/>
          </w:tblCellMar>
        </w:tblPrEx>
        <w:trPr>
          <w:trHeight w:val="529"/>
        </w:trPr>
        <w:tc>
          <w:tcPr>
            <w:tcW w:w="15588" w:type="dxa"/>
            <w:gridSpan w:val="6"/>
            <w:shd w:val="clear" w:color="auto" w:fill="auto"/>
          </w:tcPr>
          <w:p w14:paraId="72BCD6AC" w14:textId="09D24759" w:rsidR="00C616FD" w:rsidRPr="00A808B3" w:rsidRDefault="00C60CEE">
            <w:pPr>
              <w:spacing w:line="276" w:lineRule="auto"/>
              <w:rPr>
                <w:rFonts w:ascii="Montserrat" w:eastAsia="Times New Roman" w:hAnsi="Montserrat" w:cs="Arial"/>
                <w:color w:val="FF0000"/>
                <w:sz w:val="20"/>
                <w:szCs w:val="20"/>
                <w:highlight w:val="yellow"/>
                <w:lang w:eastAsia="en-AU"/>
              </w:rPr>
            </w:pPr>
            <w:r w:rsidRPr="00C2263A">
              <w:rPr>
                <w:rFonts w:ascii="Montserrat" w:eastAsia="Times New Roman" w:hAnsi="Montserrat" w:cs="Arial"/>
                <w:sz w:val="20"/>
                <w:szCs w:val="20"/>
                <w:lang w:eastAsia="en-AU"/>
              </w:rPr>
              <w:t>(If links</w:t>
            </w:r>
            <w:r>
              <w:rPr>
                <w:rFonts w:ascii="Montserrat" w:eastAsia="Times New Roman" w:hAnsi="Montserrat" w:cs="Arial"/>
                <w:sz w:val="20"/>
                <w:szCs w:val="20"/>
                <w:lang w:eastAsia="en-AU"/>
              </w:rPr>
              <w:t xml:space="preserve"> don’t open</w:t>
            </w:r>
            <w:r w:rsidRPr="00C2263A">
              <w:rPr>
                <w:rFonts w:ascii="Montserrat" w:eastAsia="Times New Roman" w:hAnsi="Montserrat" w:cs="Arial"/>
                <w:sz w:val="20"/>
                <w:szCs w:val="20"/>
                <w:lang w:eastAsia="en-AU"/>
              </w:rPr>
              <w:t>, use</w:t>
            </w:r>
            <w:r>
              <w:rPr>
                <w:rFonts w:ascii="Montserrat" w:eastAsia="Times New Roman" w:hAnsi="Montserrat" w:cs="Arial"/>
                <w:sz w:val="20"/>
                <w:szCs w:val="20"/>
                <w:lang w:eastAsia="en-AU"/>
              </w:rPr>
              <w:t xml:space="preserve"> Google</w:t>
            </w:r>
            <w:r w:rsidRPr="00C2263A">
              <w:rPr>
                <w:rFonts w:ascii="Montserrat" w:eastAsia="Times New Roman" w:hAnsi="Montserrat" w:cs="Arial"/>
                <w:sz w:val="20"/>
                <w:szCs w:val="20"/>
                <w:lang w:eastAsia="en-AU"/>
              </w:rPr>
              <w:t xml:space="preserve"> Chrome</w:t>
            </w:r>
            <w:r>
              <w:rPr>
                <w:rFonts w:ascii="Montserrat" w:eastAsia="Times New Roman" w:hAnsi="Montserrat" w:cs="Arial"/>
                <w:sz w:val="20"/>
                <w:szCs w:val="20"/>
                <w:lang w:eastAsia="en-AU"/>
              </w:rPr>
              <w:t xml:space="preserve"> web broswer</w:t>
            </w:r>
            <w:r w:rsidRPr="00C2263A">
              <w:rPr>
                <w:rFonts w:ascii="Montserrat" w:eastAsia="Times New Roman" w:hAnsi="Montserrat" w:cs="Arial"/>
                <w:sz w:val="20"/>
                <w:szCs w:val="20"/>
                <w:lang w:eastAsia="en-AU"/>
              </w:rPr>
              <w:t>)</w:t>
            </w:r>
            <w:r w:rsidR="004A6A9A" w:rsidRPr="00A808B3">
              <w:rPr>
                <w:rFonts w:ascii="Montserrat" w:eastAsia="Times New Roman" w:hAnsi="Montserrat" w:cs="Arial"/>
                <w:sz w:val="20"/>
                <w:szCs w:val="20"/>
                <w:highlight w:val="yellow"/>
                <w:lang w:eastAsia="en-AU"/>
              </w:rPr>
              <w:t xml:space="preserve"> </w:t>
            </w:r>
          </w:p>
          <w:p w14:paraId="2BEFA5E1" w14:textId="77777777" w:rsidR="004A6A9A" w:rsidRPr="00A808B3" w:rsidRDefault="001A27BB" w:rsidP="00CD391A">
            <w:pPr>
              <w:pStyle w:val="ListParagraph"/>
              <w:numPr>
                <w:ilvl w:val="0"/>
                <w:numId w:val="22"/>
              </w:numPr>
              <w:spacing w:after="0"/>
              <w:rPr>
                <w:rStyle w:val="Hyperlink"/>
                <w:rFonts w:ascii="Montserrat" w:hAnsi="Montserrat" w:cs="Arial"/>
                <w:sz w:val="20"/>
                <w:szCs w:val="20"/>
              </w:rPr>
            </w:pPr>
            <w:hyperlink r:id="rId18" w:history="1">
              <w:r w:rsidR="004A6A9A" w:rsidRPr="00A808B3">
                <w:rPr>
                  <w:rStyle w:val="Hyperlink"/>
                  <w:rFonts w:ascii="Montserrat" w:hAnsi="Montserrat" w:cs="Arial"/>
                  <w:sz w:val="20"/>
                  <w:szCs w:val="20"/>
                </w:rPr>
                <w:t>Stage 6 Spanish Extension - support materials</w:t>
              </w:r>
            </w:hyperlink>
            <w:r w:rsidR="004A6A9A" w:rsidRPr="00A808B3">
              <w:rPr>
                <w:rStyle w:val="Hyperlink"/>
                <w:rFonts w:ascii="Montserrat" w:hAnsi="Montserrat" w:cs="Arial"/>
                <w:sz w:val="20"/>
                <w:szCs w:val="20"/>
              </w:rPr>
              <w:t xml:space="preserve"> </w:t>
            </w:r>
          </w:p>
          <w:p w14:paraId="23BB7D2F" w14:textId="6006169B" w:rsidR="004A6A9A" w:rsidRPr="00A808B3" w:rsidRDefault="001A27BB" w:rsidP="00CD391A">
            <w:pPr>
              <w:pStyle w:val="ListParagraph"/>
              <w:numPr>
                <w:ilvl w:val="0"/>
                <w:numId w:val="22"/>
              </w:numPr>
              <w:spacing w:after="0"/>
              <w:rPr>
                <w:rStyle w:val="Hyperlink"/>
                <w:rFonts w:ascii="Montserrat" w:hAnsi="Montserrat" w:cs="Arial"/>
                <w:color w:val="2E74B5" w:themeColor="accent1" w:themeShade="BF"/>
                <w:sz w:val="20"/>
                <w:szCs w:val="20"/>
              </w:rPr>
            </w:pPr>
            <w:hyperlink r:id="rId19" w:anchor="/threads/inGroup?type=in_group&amp;feedId=8211611648&amp;view=all" w:history="1">
              <w:r w:rsidR="004A6A9A" w:rsidRPr="00A808B3">
                <w:rPr>
                  <w:rStyle w:val="Hyperlink"/>
                  <w:rFonts w:ascii="Montserrat" w:hAnsi="Montserrat" w:cs="Arial"/>
                  <w:color w:val="2E74B5" w:themeColor="accent1" w:themeShade="BF"/>
                  <w:sz w:val="20"/>
                  <w:szCs w:val="20"/>
                </w:rPr>
                <w:t>Extension resources on Yammer</w:t>
              </w:r>
            </w:hyperlink>
          </w:p>
          <w:p w14:paraId="649E0FF9" w14:textId="3A0D4A55" w:rsidR="003174DA" w:rsidRPr="00A808B3" w:rsidRDefault="001A27BB" w:rsidP="00CD391A">
            <w:pPr>
              <w:pStyle w:val="ListParagraph"/>
              <w:numPr>
                <w:ilvl w:val="0"/>
                <w:numId w:val="22"/>
              </w:numPr>
              <w:spacing w:after="0"/>
              <w:rPr>
                <w:rStyle w:val="Hyperlink"/>
                <w:rFonts w:ascii="Montserrat" w:hAnsi="Montserrat"/>
                <w:color w:val="2E74B5" w:themeColor="accent1" w:themeShade="BF"/>
                <w:sz w:val="20"/>
                <w:szCs w:val="20"/>
                <w:u w:val="none"/>
              </w:rPr>
            </w:pPr>
            <w:hyperlink r:id="rId20" w:history="1">
              <w:r w:rsidR="003174DA" w:rsidRPr="00A808B3">
                <w:rPr>
                  <w:rStyle w:val="Hyperlink"/>
                  <w:rFonts w:ascii="Montserrat" w:hAnsi="Montserrat"/>
                  <w:color w:val="2E74B5" w:themeColor="accent1" w:themeShade="BF"/>
                  <w:sz w:val="20"/>
                  <w:szCs w:val="20"/>
                </w:rPr>
                <w:t>NESA past HSC papers</w:t>
              </w:r>
            </w:hyperlink>
          </w:p>
          <w:p w14:paraId="40D4987B" w14:textId="7010501E" w:rsidR="003174DA" w:rsidRPr="001E75DB" w:rsidRDefault="001A27BB" w:rsidP="00CD391A">
            <w:pPr>
              <w:pStyle w:val="ListParagraph"/>
              <w:numPr>
                <w:ilvl w:val="0"/>
                <w:numId w:val="22"/>
              </w:numPr>
              <w:spacing w:after="0"/>
              <w:rPr>
                <w:rStyle w:val="Hyperlink"/>
                <w:rFonts w:ascii="Montserrat" w:hAnsi="Montserrat"/>
                <w:color w:val="2E74B5" w:themeColor="accent1" w:themeShade="BF"/>
                <w:sz w:val="20"/>
                <w:szCs w:val="20"/>
                <w:u w:val="none"/>
              </w:rPr>
            </w:pPr>
            <w:hyperlink r:id="rId21" w:anchor="Advice3" w:history="1">
              <w:r w:rsidR="003174DA" w:rsidRPr="00A808B3">
                <w:rPr>
                  <w:rStyle w:val="Hyperlink"/>
                  <w:rFonts w:ascii="Montserrat" w:hAnsi="Montserrat"/>
                  <w:color w:val="2E74B5" w:themeColor="accent1" w:themeShade="BF"/>
                  <w:sz w:val="20"/>
                  <w:szCs w:val="20"/>
                </w:rPr>
                <w:t>Advice for students</w:t>
              </w:r>
            </w:hyperlink>
          </w:p>
          <w:p w14:paraId="3CDE7553" w14:textId="502190D4" w:rsidR="001E75DB" w:rsidRPr="00EB0EC1" w:rsidRDefault="001A27BB" w:rsidP="00CD391A">
            <w:pPr>
              <w:pStyle w:val="ListParagraph"/>
              <w:numPr>
                <w:ilvl w:val="0"/>
                <w:numId w:val="22"/>
              </w:numPr>
              <w:spacing w:after="0"/>
              <w:rPr>
                <w:rFonts w:ascii="Montserrat" w:hAnsi="Montserrat"/>
                <w:color w:val="2E74B5" w:themeColor="accent1" w:themeShade="BF"/>
                <w:sz w:val="20"/>
                <w:szCs w:val="20"/>
              </w:rPr>
            </w:pPr>
            <w:hyperlink r:id="rId22" w:anchor="Text4" w:history="1">
              <w:r w:rsidR="001E75DB">
                <w:rPr>
                  <w:rStyle w:val="Hyperlink"/>
                  <w:rFonts w:ascii="Montserrat" w:hAnsi="Montserrat" w:cs="Arial"/>
                  <w:color w:val="2E74B5" w:themeColor="accent1" w:themeShade="BF"/>
                  <w:sz w:val="20"/>
                  <w:szCs w:val="20"/>
                  <w:lang w:val="es-ES"/>
                </w:rPr>
                <w:t>Text types</w:t>
              </w:r>
            </w:hyperlink>
          </w:p>
          <w:p w14:paraId="3D33DD05" w14:textId="77777777" w:rsidR="003174DA" w:rsidRPr="00A808B3" w:rsidRDefault="003174DA" w:rsidP="003174DA">
            <w:pPr>
              <w:rPr>
                <w:rFonts w:ascii="Montserrat" w:hAnsi="Montserrat"/>
                <w:sz w:val="20"/>
                <w:szCs w:val="20"/>
              </w:rPr>
            </w:pPr>
          </w:p>
          <w:p w14:paraId="5D0988ED" w14:textId="3EFA552E" w:rsidR="00C60CEE" w:rsidRDefault="004A6A9A" w:rsidP="004A6A9A">
            <w:pPr>
              <w:rPr>
                <w:rFonts w:ascii="Montserrat" w:hAnsi="Montserrat" w:cs="Arial"/>
                <w:sz w:val="20"/>
                <w:szCs w:val="20"/>
              </w:rPr>
            </w:pPr>
            <w:r w:rsidRPr="00A808B3">
              <w:rPr>
                <w:rFonts w:ascii="Montserrat" w:hAnsi="Montserrat" w:cs="Arial"/>
                <w:sz w:val="20"/>
                <w:szCs w:val="20"/>
              </w:rPr>
              <w:t xml:space="preserve">Prescribed text: </w:t>
            </w:r>
            <w:r w:rsidRPr="00A808B3">
              <w:rPr>
                <w:rFonts w:ascii="Montserrat" w:hAnsi="Montserrat" w:cs="Arial"/>
                <w:i/>
                <w:sz w:val="20"/>
                <w:szCs w:val="20"/>
              </w:rPr>
              <w:t>También la lluvia</w:t>
            </w:r>
            <w:r w:rsidRPr="00A808B3">
              <w:rPr>
                <w:rFonts w:ascii="Montserrat" w:hAnsi="Montserrat" w:cs="Arial"/>
                <w:sz w:val="20"/>
                <w:szCs w:val="20"/>
              </w:rPr>
              <w:t xml:space="preserve"> (all SSCL centres have an official copy of the film – see your </w:t>
            </w:r>
            <w:r w:rsidR="00C60CEE">
              <w:rPr>
                <w:rFonts w:ascii="Montserrat" w:hAnsi="Montserrat" w:cs="Arial"/>
                <w:sz w:val="20"/>
                <w:szCs w:val="20"/>
              </w:rPr>
              <w:t>C</w:t>
            </w:r>
            <w:r w:rsidRPr="00A808B3">
              <w:rPr>
                <w:rFonts w:ascii="Montserrat" w:hAnsi="Montserrat" w:cs="Arial"/>
                <w:sz w:val="20"/>
                <w:szCs w:val="20"/>
              </w:rPr>
              <w:t xml:space="preserve">urriculum </w:t>
            </w:r>
            <w:r w:rsidR="00C60CEE">
              <w:rPr>
                <w:rFonts w:ascii="Montserrat" w:hAnsi="Montserrat" w:cs="Arial"/>
                <w:sz w:val="20"/>
                <w:szCs w:val="20"/>
              </w:rPr>
              <w:t>C</w:t>
            </w:r>
            <w:r w:rsidRPr="00A808B3">
              <w:rPr>
                <w:rFonts w:ascii="Montserrat" w:hAnsi="Montserrat" w:cs="Arial"/>
                <w:sz w:val="20"/>
                <w:szCs w:val="20"/>
              </w:rPr>
              <w:t>oordinator)</w:t>
            </w:r>
          </w:p>
          <w:p w14:paraId="036E0BC2" w14:textId="5C525165" w:rsidR="004A6A9A" w:rsidRPr="00A808B3" w:rsidRDefault="004A6A9A" w:rsidP="004A6A9A">
            <w:pPr>
              <w:rPr>
                <w:rFonts w:ascii="Montserrat" w:eastAsia="Times New Roman" w:hAnsi="Montserrat" w:cs="Arial"/>
                <w:color w:val="FF0000"/>
                <w:sz w:val="20"/>
                <w:szCs w:val="20"/>
                <w:lang w:eastAsia="en-AU"/>
              </w:rPr>
            </w:pPr>
            <w:r w:rsidRPr="00A808B3">
              <w:rPr>
                <w:rFonts w:ascii="Montserrat" w:hAnsi="Montserrat" w:cs="Arial"/>
                <w:sz w:val="20"/>
                <w:szCs w:val="20"/>
              </w:rPr>
              <w:t xml:space="preserve">  </w:t>
            </w:r>
          </w:p>
        </w:tc>
      </w:tr>
      <w:tr w:rsidR="00C53060" w:rsidRPr="00C53060" w14:paraId="7046630D" w14:textId="77777777" w:rsidTr="00C87BE3">
        <w:tblPrEx>
          <w:tblCellMar>
            <w:left w:w="108" w:type="dxa"/>
            <w:right w:w="108" w:type="dxa"/>
          </w:tblCellMar>
        </w:tblPrEx>
        <w:trPr>
          <w:trHeight w:val="340"/>
        </w:trPr>
        <w:tc>
          <w:tcPr>
            <w:tcW w:w="1696" w:type="dxa"/>
            <w:shd w:val="clear" w:color="auto" w:fill="C8DCF0"/>
            <w:vAlign w:val="center"/>
          </w:tcPr>
          <w:p w14:paraId="52C5436E" w14:textId="495F78C5" w:rsidR="004A6A9A" w:rsidRPr="00A808B3" w:rsidRDefault="004A6A9A" w:rsidP="004A6A9A">
            <w:pPr>
              <w:spacing w:line="276" w:lineRule="auto"/>
              <w:rPr>
                <w:rFonts w:ascii="Montserrat" w:eastAsia="Times New Roman" w:hAnsi="Montserrat" w:cs="Arial"/>
                <w:b/>
                <w:sz w:val="20"/>
                <w:szCs w:val="20"/>
                <w:lang w:eastAsia="en-AU"/>
              </w:rPr>
            </w:pPr>
            <w:r w:rsidRPr="00A808B3">
              <w:rPr>
                <w:rFonts w:ascii="Montserrat" w:eastAsia="Times New Roman" w:hAnsi="Montserrat" w:cs="Arial"/>
                <w:b/>
                <w:sz w:val="20"/>
                <w:szCs w:val="20"/>
                <w:lang w:eastAsia="en-AU"/>
              </w:rPr>
              <w:t>Outcomes</w:t>
            </w:r>
          </w:p>
        </w:tc>
        <w:tc>
          <w:tcPr>
            <w:tcW w:w="7230" w:type="dxa"/>
            <w:gridSpan w:val="2"/>
            <w:shd w:val="clear" w:color="auto" w:fill="C8DCF0"/>
            <w:vAlign w:val="center"/>
          </w:tcPr>
          <w:p w14:paraId="74B8B87C" w14:textId="77777777" w:rsidR="004A6A9A" w:rsidRPr="00A808B3" w:rsidRDefault="004A6A9A" w:rsidP="004A6A9A">
            <w:pPr>
              <w:spacing w:line="276" w:lineRule="auto"/>
              <w:rPr>
                <w:rFonts w:ascii="Montserrat" w:eastAsia="Times New Roman" w:hAnsi="Montserrat" w:cs="Arial"/>
                <w:b/>
                <w:sz w:val="20"/>
                <w:szCs w:val="20"/>
                <w:lang w:eastAsia="en-AU"/>
              </w:rPr>
            </w:pPr>
            <w:r w:rsidRPr="00A808B3">
              <w:rPr>
                <w:rFonts w:ascii="Montserrat" w:eastAsia="Times New Roman" w:hAnsi="Montserrat" w:cs="Arial"/>
                <w:b/>
                <w:sz w:val="20"/>
                <w:szCs w:val="20"/>
                <w:lang w:eastAsia="en-AU"/>
              </w:rPr>
              <w:t>Suggested teaching and learning activities/ learning experiences</w:t>
            </w:r>
          </w:p>
        </w:tc>
        <w:tc>
          <w:tcPr>
            <w:tcW w:w="4677" w:type="dxa"/>
            <w:gridSpan w:val="2"/>
            <w:shd w:val="clear" w:color="auto" w:fill="C8DCF0"/>
            <w:vAlign w:val="center"/>
          </w:tcPr>
          <w:p w14:paraId="6D8A71F8" w14:textId="79BC6D38" w:rsidR="004A6A9A" w:rsidRPr="00A808B3" w:rsidRDefault="00A9400A" w:rsidP="00A9400A">
            <w:pPr>
              <w:spacing w:line="276" w:lineRule="auto"/>
              <w:rPr>
                <w:rFonts w:ascii="Montserrat" w:eastAsia="Times New Roman" w:hAnsi="Montserrat" w:cs="Arial"/>
                <w:b/>
                <w:sz w:val="20"/>
                <w:szCs w:val="20"/>
                <w:lang w:eastAsia="en-AU"/>
              </w:rPr>
            </w:pPr>
            <w:r w:rsidRPr="00A808B3">
              <w:rPr>
                <w:rFonts w:ascii="Montserrat" w:eastAsia="Times New Roman" w:hAnsi="Montserrat" w:cs="Arial"/>
                <w:b/>
                <w:sz w:val="20"/>
                <w:szCs w:val="20"/>
                <w:lang w:eastAsia="en-AU"/>
              </w:rPr>
              <w:t xml:space="preserve">Evidence of learning and feedback to students </w:t>
            </w:r>
          </w:p>
        </w:tc>
        <w:tc>
          <w:tcPr>
            <w:tcW w:w="1985" w:type="dxa"/>
            <w:shd w:val="clear" w:color="auto" w:fill="C8DCF0"/>
            <w:vAlign w:val="center"/>
          </w:tcPr>
          <w:p w14:paraId="734319EC" w14:textId="6D633CD4" w:rsidR="004A6A9A" w:rsidRPr="005276C6" w:rsidRDefault="00A9400A" w:rsidP="004A6A9A">
            <w:pPr>
              <w:spacing w:line="276" w:lineRule="auto"/>
              <w:rPr>
                <w:rFonts w:ascii="Montserrat" w:eastAsia="Times New Roman" w:hAnsi="Montserrat" w:cs="Arial"/>
                <w:b/>
                <w:sz w:val="18"/>
                <w:szCs w:val="18"/>
                <w:lang w:eastAsia="en-AU"/>
              </w:rPr>
            </w:pPr>
            <w:r w:rsidRPr="005276C6">
              <w:rPr>
                <w:rFonts w:ascii="Montserrat" w:eastAsia="Times New Roman" w:hAnsi="Montserrat" w:cs="Arial"/>
                <w:b/>
                <w:sz w:val="18"/>
                <w:szCs w:val="18"/>
                <w:lang w:eastAsia="en-AU"/>
              </w:rPr>
              <w:t>Registration date</w:t>
            </w:r>
          </w:p>
        </w:tc>
      </w:tr>
      <w:tr w:rsidR="00C53060" w:rsidRPr="00C53060" w14:paraId="60A77012" w14:textId="77777777" w:rsidTr="00C87BE3">
        <w:tblPrEx>
          <w:tblCellMar>
            <w:left w:w="108" w:type="dxa"/>
            <w:right w:w="108" w:type="dxa"/>
          </w:tblCellMar>
        </w:tblPrEx>
        <w:trPr>
          <w:trHeight w:val="340"/>
        </w:trPr>
        <w:tc>
          <w:tcPr>
            <w:tcW w:w="1696" w:type="dxa"/>
            <w:shd w:val="clear" w:color="auto" w:fill="auto"/>
          </w:tcPr>
          <w:p w14:paraId="6FB1415F" w14:textId="66BA90F8" w:rsidR="00F93212" w:rsidRPr="00A808B3" w:rsidRDefault="002962BA" w:rsidP="002962BA">
            <w:pPr>
              <w:rPr>
                <w:rFonts w:ascii="Montserrat" w:eastAsia="Times New Roman" w:hAnsi="Montserrat" w:cs="Arial"/>
                <w:sz w:val="20"/>
                <w:szCs w:val="20"/>
                <w:lang w:eastAsia="en-AU"/>
              </w:rPr>
            </w:pPr>
            <w:r w:rsidRPr="00A808B3">
              <w:rPr>
                <w:rFonts w:ascii="Montserrat" w:eastAsia="Times New Roman" w:hAnsi="Montserrat" w:cs="Arial"/>
                <w:sz w:val="20"/>
                <w:szCs w:val="20"/>
                <w:lang w:eastAsia="en-AU"/>
              </w:rPr>
              <w:t>1.1, 2.1, 2.2, 2.3</w:t>
            </w:r>
          </w:p>
        </w:tc>
        <w:tc>
          <w:tcPr>
            <w:tcW w:w="7230" w:type="dxa"/>
            <w:gridSpan w:val="2"/>
            <w:shd w:val="clear" w:color="auto" w:fill="auto"/>
          </w:tcPr>
          <w:p w14:paraId="3319D259" w14:textId="0F50E491" w:rsidR="004C2C64" w:rsidRPr="00A808B3" w:rsidRDefault="00FE4873" w:rsidP="005276C6">
            <w:pPr>
              <w:pStyle w:val="DoElist1bullet2018"/>
              <w:numPr>
                <w:ilvl w:val="0"/>
                <w:numId w:val="8"/>
              </w:numPr>
              <w:rPr>
                <w:rFonts w:ascii="Montserrat" w:hAnsi="Montserrat"/>
                <w:sz w:val="20"/>
                <w:szCs w:val="20"/>
              </w:rPr>
            </w:pPr>
            <w:r w:rsidRPr="00A808B3">
              <w:rPr>
                <w:rFonts w:ascii="Montserrat" w:hAnsi="Montserrat"/>
                <w:sz w:val="20"/>
                <w:szCs w:val="20"/>
              </w:rPr>
              <w:t xml:space="preserve">Flipped classroom – students study all aspects of a chosen extract </w:t>
            </w:r>
            <w:r w:rsidR="00C60CEE">
              <w:rPr>
                <w:rFonts w:ascii="Montserrat" w:hAnsi="Montserrat"/>
                <w:sz w:val="20"/>
                <w:szCs w:val="20"/>
              </w:rPr>
              <w:t>including</w:t>
            </w:r>
            <w:r w:rsidR="00C60CEE" w:rsidRPr="00A808B3">
              <w:rPr>
                <w:rFonts w:ascii="Montserrat" w:hAnsi="Montserrat"/>
                <w:sz w:val="20"/>
                <w:szCs w:val="20"/>
              </w:rPr>
              <w:t xml:space="preserve"> </w:t>
            </w:r>
            <w:r w:rsidRPr="00A808B3">
              <w:rPr>
                <w:rFonts w:ascii="Montserrat" w:hAnsi="Montserrat"/>
                <w:sz w:val="20"/>
                <w:szCs w:val="20"/>
              </w:rPr>
              <w:t>prescribed issues, language, fil</w:t>
            </w:r>
            <w:r w:rsidR="004C2C64" w:rsidRPr="00A808B3">
              <w:rPr>
                <w:rFonts w:ascii="Montserrat" w:hAnsi="Montserrat"/>
                <w:sz w:val="20"/>
                <w:szCs w:val="20"/>
              </w:rPr>
              <w:t>m technique and</w:t>
            </w:r>
            <w:r w:rsidRPr="00A808B3">
              <w:rPr>
                <w:rFonts w:ascii="Montserrat" w:hAnsi="Montserrat"/>
                <w:sz w:val="20"/>
                <w:szCs w:val="20"/>
              </w:rPr>
              <w:t xml:space="preserve"> character</w:t>
            </w:r>
            <w:r w:rsidR="004C2C64" w:rsidRPr="00A808B3">
              <w:rPr>
                <w:rFonts w:ascii="Montserrat" w:hAnsi="Montserrat"/>
                <w:sz w:val="20"/>
                <w:szCs w:val="20"/>
              </w:rPr>
              <w:t xml:space="preserve"> development to be presented to their peers. This study will be supported by study notes.</w:t>
            </w:r>
          </w:p>
          <w:p w14:paraId="7E25BCF0" w14:textId="1B8AB3A0" w:rsidR="00F93212" w:rsidRPr="00A808B3" w:rsidRDefault="00F93212" w:rsidP="000D5F8C">
            <w:pPr>
              <w:pStyle w:val="DoElist1bullet2018"/>
              <w:numPr>
                <w:ilvl w:val="0"/>
                <w:numId w:val="0"/>
              </w:numPr>
              <w:ind w:left="644" w:hanging="360"/>
              <w:rPr>
                <w:rFonts w:ascii="Montserrat" w:hAnsi="Montserrat"/>
                <w:sz w:val="20"/>
                <w:szCs w:val="20"/>
              </w:rPr>
            </w:pPr>
          </w:p>
        </w:tc>
        <w:tc>
          <w:tcPr>
            <w:tcW w:w="4677" w:type="dxa"/>
            <w:gridSpan w:val="2"/>
            <w:shd w:val="clear" w:color="auto" w:fill="auto"/>
          </w:tcPr>
          <w:p w14:paraId="4A115C51" w14:textId="77777777" w:rsidR="00C60CEE" w:rsidRDefault="00000169" w:rsidP="00000169">
            <w:pPr>
              <w:tabs>
                <w:tab w:val="left" w:pos="1655"/>
              </w:tabs>
              <w:rPr>
                <w:rFonts w:ascii="Montserrat" w:hAnsi="Montserrat" w:cs="Arial"/>
                <w:sz w:val="20"/>
                <w:szCs w:val="20"/>
              </w:rPr>
            </w:pPr>
            <w:r w:rsidRPr="00A808B3">
              <w:rPr>
                <w:rFonts w:ascii="Montserrat" w:hAnsi="Montserrat" w:cs="Arial"/>
                <w:sz w:val="20"/>
                <w:szCs w:val="20"/>
              </w:rPr>
              <w:t>Students develop an in-depth study of their chosen extract together with detailed study notes and issues clearly identified with examples. Presentation is clear and ideas well organised.</w:t>
            </w:r>
          </w:p>
          <w:p w14:paraId="72EAE945" w14:textId="0FD06DCF" w:rsidR="00000169" w:rsidRPr="00A808B3" w:rsidRDefault="00000169" w:rsidP="00000169">
            <w:pPr>
              <w:tabs>
                <w:tab w:val="left" w:pos="1655"/>
              </w:tabs>
              <w:rPr>
                <w:rFonts w:ascii="Montserrat" w:hAnsi="Montserrat" w:cs="Arial"/>
                <w:sz w:val="20"/>
                <w:szCs w:val="20"/>
              </w:rPr>
            </w:pPr>
            <w:r w:rsidRPr="00A808B3">
              <w:rPr>
                <w:rFonts w:ascii="Montserrat" w:hAnsi="Montserrat" w:cs="Arial"/>
                <w:sz w:val="20"/>
                <w:szCs w:val="20"/>
              </w:rPr>
              <w:t xml:space="preserve"> </w:t>
            </w:r>
          </w:p>
          <w:p w14:paraId="74889AA8" w14:textId="77777777" w:rsidR="00F93212" w:rsidRDefault="00000169" w:rsidP="00000169">
            <w:pPr>
              <w:tabs>
                <w:tab w:val="left" w:pos="1655"/>
              </w:tabs>
              <w:rPr>
                <w:rFonts w:ascii="Montserrat" w:hAnsi="Montserrat" w:cs="Arial"/>
                <w:sz w:val="20"/>
                <w:szCs w:val="20"/>
              </w:rPr>
            </w:pPr>
            <w:r w:rsidRPr="00A808B3">
              <w:rPr>
                <w:rFonts w:ascii="Montserrat" w:hAnsi="Montserrat" w:cs="Arial"/>
                <w:sz w:val="20"/>
                <w:szCs w:val="20"/>
              </w:rPr>
              <w:t>Teacher provides one on one feedback clearly identifying areas for improvement.</w:t>
            </w:r>
          </w:p>
          <w:p w14:paraId="08CE44E4" w14:textId="6FB10137" w:rsidR="00C60CEE" w:rsidRPr="00A808B3" w:rsidRDefault="00C60CEE" w:rsidP="00000169">
            <w:pPr>
              <w:tabs>
                <w:tab w:val="left" w:pos="1655"/>
              </w:tabs>
              <w:rPr>
                <w:rFonts w:ascii="Montserrat" w:hAnsi="Montserrat" w:cs="Arial"/>
                <w:color w:val="FF0000"/>
                <w:sz w:val="20"/>
                <w:szCs w:val="20"/>
              </w:rPr>
            </w:pPr>
          </w:p>
        </w:tc>
        <w:tc>
          <w:tcPr>
            <w:tcW w:w="1985" w:type="dxa"/>
            <w:shd w:val="clear" w:color="auto" w:fill="auto"/>
          </w:tcPr>
          <w:p w14:paraId="6C35A27C" w14:textId="77777777" w:rsidR="00F93212" w:rsidRPr="00C53060" w:rsidRDefault="00F93212" w:rsidP="004A6A9A">
            <w:pPr>
              <w:tabs>
                <w:tab w:val="left" w:pos="477"/>
              </w:tabs>
              <w:spacing w:before="40"/>
              <w:rPr>
                <w:rFonts w:ascii="Montserrat" w:eastAsia="Times New Roman" w:hAnsi="Montserrat" w:cs="Arial"/>
                <w:color w:val="FF0000"/>
                <w:sz w:val="20"/>
                <w:szCs w:val="20"/>
                <w:lang w:eastAsia="en-AU"/>
              </w:rPr>
            </w:pPr>
          </w:p>
        </w:tc>
      </w:tr>
      <w:tr w:rsidR="00C53060" w:rsidRPr="00C53060" w14:paraId="6A20D5CD" w14:textId="77777777" w:rsidTr="00C87BE3">
        <w:tblPrEx>
          <w:tblCellMar>
            <w:left w:w="108" w:type="dxa"/>
            <w:right w:w="108" w:type="dxa"/>
          </w:tblCellMar>
        </w:tblPrEx>
        <w:trPr>
          <w:trHeight w:val="340"/>
        </w:trPr>
        <w:tc>
          <w:tcPr>
            <w:tcW w:w="1696" w:type="dxa"/>
            <w:shd w:val="clear" w:color="auto" w:fill="auto"/>
          </w:tcPr>
          <w:p w14:paraId="6DF48F8D" w14:textId="226672C5" w:rsidR="00F93212" w:rsidRPr="00A808B3" w:rsidRDefault="00F93212" w:rsidP="00286ECD">
            <w:pPr>
              <w:rPr>
                <w:rFonts w:ascii="Montserrat" w:eastAsia="Times New Roman" w:hAnsi="Montserrat" w:cs="Arial"/>
                <w:color w:val="FF0000"/>
                <w:sz w:val="20"/>
                <w:szCs w:val="20"/>
                <w:lang w:eastAsia="en-AU"/>
              </w:rPr>
            </w:pPr>
            <w:r w:rsidRPr="00A808B3">
              <w:rPr>
                <w:rFonts w:ascii="Montserrat" w:eastAsia="Times New Roman" w:hAnsi="Montserrat" w:cs="Arial"/>
                <w:sz w:val="20"/>
                <w:szCs w:val="20"/>
                <w:lang w:eastAsia="en-AU"/>
              </w:rPr>
              <w:t>1.1, 1.2, 2.</w:t>
            </w:r>
            <w:r w:rsidR="00286ECD" w:rsidRPr="00A808B3">
              <w:rPr>
                <w:rFonts w:ascii="Montserrat" w:eastAsia="Times New Roman" w:hAnsi="Montserrat" w:cs="Arial"/>
                <w:sz w:val="20"/>
                <w:szCs w:val="20"/>
                <w:lang w:eastAsia="en-AU"/>
              </w:rPr>
              <w:t>1</w:t>
            </w:r>
            <w:r w:rsidR="002962BA" w:rsidRPr="00A808B3">
              <w:rPr>
                <w:rFonts w:ascii="Montserrat" w:eastAsia="Times New Roman" w:hAnsi="Montserrat" w:cs="Arial"/>
                <w:sz w:val="20"/>
                <w:szCs w:val="20"/>
                <w:lang w:eastAsia="en-AU"/>
              </w:rPr>
              <w:t>, 2.2, 2.3</w:t>
            </w:r>
          </w:p>
        </w:tc>
        <w:tc>
          <w:tcPr>
            <w:tcW w:w="7230" w:type="dxa"/>
            <w:gridSpan w:val="2"/>
            <w:shd w:val="clear" w:color="auto" w:fill="auto"/>
          </w:tcPr>
          <w:p w14:paraId="655F861F" w14:textId="5A48869F" w:rsidR="00000169" w:rsidRPr="00A808B3" w:rsidRDefault="004C2C64" w:rsidP="005276C6">
            <w:pPr>
              <w:pStyle w:val="DoElist1bullet2018"/>
              <w:numPr>
                <w:ilvl w:val="0"/>
                <w:numId w:val="8"/>
              </w:numPr>
              <w:rPr>
                <w:rFonts w:ascii="Montserrat" w:hAnsi="Montserrat"/>
                <w:sz w:val="20"/>
                <w:szCs w:val="20"/>
              </w:rPr>
            </w:pPr>
            <w:r w:rsidRPr="00A808B3">
              <w:rPr>
                <w:rFonts w:ascii="Montserrat" w:hAnsi="Montserrat"/>
                <w:sz w:val="20"/>
                <w:szCs w:val="20"/>
              </w:rPr>
              <w:t>Complete past HSC examinatio</w:t>
            </w:r>
            <w:r w:rsidR="00000169" w:rsidRPr="00A808B3">
              <w:rPr>
                <w:rFonts w:ascii="Montserrat" w:hAnsi="Montserrat"/>
                <w:sz w:val="20"/>
                <w:szCs w:val="20"/>
              </w:rPr>
              <w:t>n papers and discuss as a class,</w:t>
            </w:r>
          </w:p>
          <w:p w14:paraId="5BC5088B" w14:textId="6B933242" w:rsidR="00BD5DCC" w:rsidRPr="00A808B3" w:rsidRDefault="00000169" w:rsidP="00000169">
            <w:pPr>
              <w:rPr>
                <w:rFonts w:ascii="Montserrat" w:hAnsi="Montserrat"/>
                <w:sz w:val="20"/>
                <w:szCs w:val="20"/>
              </w:rPr>
            </w:pPr>
            <w:r w:rsidRPr="00A808B3">
              <w:rPr>
                <w:rFonts w:ascii="Montserrat" w:hAnsi="Montserrat"/>
                <w:sz w:val="20"/>
                <w:szCs w:val="20"/>
              </w:rPr>
              <w:t xml:space="preserve">             </w:t>
            </w:r>
            <w:hyperlink r:id="rId23" w:history="1">
              <w:r w:rsidRPr="00A808B3">
                <w:rPr>
                  <w:rStyle w:val="Hyperlink"/>
                  <w:rFonts w:ascii="Montserrat" w:hAnsi="Montserrat"/>
                  <w:sz w:val="20"/>
                  <w:szCs w:val="20"/>
                </w:rPr>
                <w:t>NESA past HSC papers</w:t>
              </w:r>
            </w:hyperlink>
            <w:r w:rsidR="001A27BB">
              <w:rPr>
                <w:rStyle w:val="Hyperlink"/>
                <w:rFonts w:ascii="Montserrat" w:hAnsi="Montserrat"/>
                <w:sz w:val="20"/>
                <w:szCs w:val="20"/>
              </w:rPr>
              <w:t>.</w:t>
            </w:r>
          </w:p>
          <w:p w14:paraId="238946B1" w14:textId="77777777" w:rsidR="00BD5DCC" w:rsidRPr="00A808B3" w:rsidRDefault="00BD5DCC" w:rsidP="00000169">
            <w:pPr>
              <w:rPr>
                <w:rFonts w:ascii="Montserrat" w:hAnsi="Montserrat"/>
                <w:sz w:val="20"/>
                <w:szCs w:val="20"/>
              </w:rPr>
            </w:pPr>
          </w:p>
          <w:p w14:paraId="0AAAA186" w14:textId="0733FB0F" w:rsidR="00BD5DCC" w:rsidRPr="00A808B3" w:rsidRDefault="00BD5DCC" w:rsidP="00BD5DCC">
            <w:pPr>
              <w:pStyle w:val="ListParagraph"/>
              <w:numPr>
                <w:ilvl w:val="0"/>
                <w:numId w:val="8"/>
              </w:numPr>
              <w:spacing w:after="0" w:line="240" w:lineRule="auto"/>
              <w:rPr>
                <w:rFonts w:ascii="Montserrat" w:hAnsi="Montserrat"/>
                <w:sz w:val="20"/>
                <w:szCs w:val="20"/>
              </w:rPr>
            </w:pPr>
            <w:r w:rsidRPr="00A808B3">
              <w:rPr>
                <w:rFonts w:ascii="Montserrat" w:hAnsi="Montserrat"/>
                <w:sz w:val="20"/>
                <w:szCs w:val="20"/>
              </w:rPr>
              <w:t>Using a scaffold and sample vocabulary (see support material), revise structure of long responses.</w:t>
            </w:r>
          </w:p>
          <w:p w14:paraId="5406A5B4" w14:textId="74C41F29" w:rsidR="00F93212" w:rsidRPr="00A808B3" w:rsidRDefault="007F4AA2" w:rsidP="004C2C64">
            <w:pPr>
              <w:pStyle w:val="DoElist1bullet2018"/>
              <w:numPr>
                <w:ilvl w:val="0"/>
                <w:numId w:val="8"/>
              </w:numPr>
              <w:rPr>
                <w:rFonts w:ascii="Montserrat" w:hAnsi="Montserrat"/>
                <w:sz w:val="20"/>
                <w:szCs w:val="20"/>
              </w:rPr>
            </w:pPr>
            <w:r w:rsidRPr="00A808B3">
              <w:rPr>
                <w:rFonts w:ascii="Montserrat" w:hAnsi="Montserrat"/>
                <w:sz w:val="20"/>
                <w:szCs w:val="20"/>
              </w:rPr>
              <w:t>Using the proformas and suggested activities, c</w:t>
            </w:r>
            <w:r w:rsidR="004C2C64" w:rsidRPr="00A808B3">
              <w:rPr>
                <w:rFonts w:ascii="Montserrat" w:hAnsi="Montserrat"/>
                <w:sz w:val="20"/>
                <w:szCs w:val="20"/>
              </w:rPr>
              <w:t xml:space="preserve">ontinue preparing  students to present opinions and argue a case </w:t>
            </w:r>
            <w:hyperlink r:id="rId24" w:history="1">
              <w:r w:rsidR="004C2C64" w:rsidRPr="00A808B3">
                <w:rPr>
                  <w:rStyle w:val="Hyperlink"/>
                  <w:rFonts w:ascii="Montserrat" w:eastAsiaTheme="minorHAnsi" w:hAnsi="Montserrat" w:cs="Arial"/>
                  <w:sz w:val="20"/>
                  <w:szCs w:val="20"/>
                  <w:lang w:eastAsia="en-US"/>
                </w:rPr>
                <w:t>Stage 6 Spanish Extension - support materials</w:t>
              </w:r>
            </w:hyperlink>
            <w:r w:rsidR="004C2C64" w:rsidRPr="00A808B3">
              <w:rPr>
                <w:rFonts w:ascii="Montserrat" w:hAnsi="Montserrat"/>
                <w:sz w:val="20"/>
                <w:szCs w:val="20"/>
              </w:rPr>
              <w:t xml:space="preserve"> (pp 8-24)</w:t>
            </w:r>
            <w:r w:rsidR="001A27BB">
              <w:rPr>
                <w:rFonts w:ascii="Montserrat" w:hAnsi="Montserrat"/>
                <w:sz w:val="20"/>
                <w:szCs w:val="20"/>
              </w:rPr>
              <w:t>.</w:t>
            </w:r>
          </w:p>
          <w:p w14:paraId="2FFF37FD" w14:textId="71297C86" w:rsidR="007F4AA2" w:rsidRPr="00A808B3" w:rsidRDefault="000D5F8C" w:rsidP="000D5F8C">
            <w:pPr>
              <w:pStyle w:val="DoElist1bullet2018"/>
              <w:numPr>
                <w:ilvl w:val="0"/>
                <w:numId w:val="8"/>
              </w:numPr>
              <w:rPr>
                <w:rFonts w:ascii="Montserrat" w:hAnsi="Montserrat"/>
                <w:sz w:val="20"/>
                <w:szCs w:val="20"/>
              </w:rPr>
            </w:pPr>
            <w:r w:rsidRPr="00A808B3">
              <w:rPr>
                <w:rFonts w:ascii="Montserrat" w:hAnsi="Montserrat"/>
                <w:b/>
                <w:sz w:val="20"/>
                <w:szCs w:val="20"/>
              </w:rPr>
              <w:t>All</w:t>
            </w:r>
            <w:r w:rsidRPr="00A808B3">
              <w:rPr>
                <w:rFonts w:ascii="Montserrat" w:hAnsi="Montserrat"/>
                <w:sz w:val="20"/>
                <w:szCs w:val="20"/>
              </w:rPr>
              <w:t xml:space="preserve"> students take a monologue question from a hat and prepare a monologue. Teachers then chooses a student to present. </w:t>
            </w:r>
          </w:p>
          <w:p w14:paraId="5A33FB53" w14:textId="3CDD46AA" w:rsidR="0099630F" w:rsidRPr="00A808B3" w:rsidRDefault="000D5F8C" w:rsidP="0099630F">
            <w:pPr>
              <w:pStyle w:val="DoElist1bullet2018"/>
              <w:numPr>
                <w:ilvl w:val="0"/>
                <w:numId w:val="8"/>
              </w:numPr>
              <w:rPr>
                <w:rFonts w:ascii="Montserrat" w:hAnsi="Montserrat"/>
                <w:sz w:val="20"/>
                <w:szCs w:val="20"/>
              </w:rPr>
            </w:pPr>
            <w:r w:rsidRPr="00A808B3">
              <w:rPr>
                <w:rFonts w:ascii="Montserrat" w:hAnsi="Montserrat"/>
                <w:sz w:val="20"/>
                <w:szCs w:val="20"/>
              </w:rPr>
              <w:t>Use those same questions to prepare short essays and articles.</w:t>
            </w:r>
          </w:p>
        </w:tc>
        <w:tc>
          <w:tcPr>
            <w:tcW w:w="4677" w:type="dxa"/>
            <w:gridSpan w:val="2"/>
            <w:shd w:val="clear" w:color="auto" w:fill="auto"/>
          </w:tcPr>
          <w:p w14:paraId="22C5A18B" w14:textId="77777777" w:rsidR="001A27BB" w:rsidRDefault="00000169" w:rsidP="00286ECD">
            <w:pPr>
              <w:tabs>
                <w:tab w:val="left" w:pos="1655"/>
              </w:tabs>
              <w:rPr>
                <w:rFonts w:ascii="Montserrat" w:hAnsi="Montserrat" w:cs="Arial"/>
                <w:sz w:val="20"/>
                <w:szCs w:val="20"/>
              </w:rPr>
            </w:pPr>
            <w:r w:rsidRPr="00A808B3">
              <w:rPr>
                <w:rFonts w:ascii="Montserrat" w:hAnsi="Montserrat" w:cs="Arial"/>
                <w:sz w:val="20"/>
                <w:szCs w:val="20"/>
              </w:rPr>
              <w:t>Students answer questions accurately and succinctly.</w:t>
            </w:r>
          </w:p>
          <w:p w14:paraId="732F6774" w14:textId="2362DD04" w:rsidR="00286ECD" w:rsidRPr="00A808B3" w:rsidRDefault="00000169" w:rsidP="00286ECD">
            <w:pPr>
              <w:tabs>
                <w:tab w:val="left" w:pos="1655"/>
              </w:tabs>
              <w:rPr>
                <w:rFonts w:ascii="Montserrat" w:hAnsi="Montserrat" w:cs="Arial"/>
                <w:sz w:val="20"/>
                <w:szCs w:val="20"/>
              </w:rPr>
            </w:pPr>
            <w:r w:rsidRPr="00A808B3">
              <w:rPr>
                <w:rFonts w:ascii="Montserrat" w:hAnsi="Montserrat" w:cs="Arial"/>
                <w:sz w:val="20"/>
                <w:szCs w:val="20"/>
              </w:rPr>
              <w:t xml:space="preserve"> </w:t>
            </w:r>
          </w:p>
          <w:p w14:paraId="04C84FB9" w14:textId="38E2B71B" w:rsidR="00286ECD" w:rsidRDefault="00000169" w:rsidP="00000169">
            <w:pPr>
              <w:tabs>
                <w:tab w:val="left" w:pos="1655"/>
              </w:tabs>
              <w:rPr>
                <w:rFonts w:ascii="Montserrat" w:hAnsi="Montserrat" w:cs="Arial"/>
                <w:sz w:val="20"/>
                <w:szCs w:val="20"/>
              </w:rPr>
            </w:pPr>
            <w:r w:rsidRPr="00A808B3">
              <w:rPr>
                <w:rFonts w:ascii="Montserrat" w:hAnsi="Montserrat" w:cs="Arial"/>
                <w:sz w:val="20"/>
                <w:szCs w:val="20"/>
              </w:rPr>
              <w:t>Using the marking criteria from the exam pack, teachers mark and provide feedback to students</w:t>
            </w:r>
            <w:r w:rsidR="00286ECD" w:rsidRPr="00A808B3">
              <w:rPr>
                <w:rFonts w:ascii="Montserrat" w:hAnsi="Montserrat" w:cs="Arial"/>
                <w:sz w:val="20"/>
                <w:szCs w:val="20"/>
              </w:rPr>
              <w:t>.</w:t>
            </w:r>
          </w:p>
          <w:p w14:paraId="6C9761B2" w14:textId="77777777" w:rsidR="001A27BB" w:rsidRPr="00A808B3" w:rsidRDefault="001A27BB" w:rsidP="00000169">
            <w:pPr>
              <w:tabs>
                <w:tab w:val="left" w:pos="1655"/>
              </w:tabs>
              <w:rPr>
                <w:rFonts w:ascii="Montserrat" w:hAnsi="Montserrat" w:cs="Arial"/>
                <w:sz w:val="20"/>
                <w:szCs w:val="20"/>
              </w:rPr>
            </w:pPr>
          </w:p>
          <w:p w14:paraId="06C8EC80" w14:textId="2CA2DAAD" w:rsidR="00000169" w:rsidRDefault="00000169" w:rsidP="00000169">
            <w:pPr>
              <w:tabs>
                <w:tab w:val="left" w:pos="1655"/>
              </w:tabs>
              <w:rPr>
                <w:rFonts w:ascii="Montserrat" w:hAnsi="Montserrat" w:cs="Arial"/>
                <w:sz w:val="20"/>
                <w:szCs w:val="20"/>
              </w:rPr>
            </w:pPr>
            <w:r w:rsidRPr="00A808B3">
              <w:rPr>
                <w:rFonts w:ascii="Montserrat" w:hAnsi="Montserrat" w:cs="Arial"/>
                <w:sz w:val="20"/>
                <w:szCs w:val="20"/>
              </w:rPr>
              <w:t>Students practise developing a monologue that is well sequenced and has depth and breadth.</w:t>
            </w:r>
          </w:p>
          <w:p w14:paraId="7EABFB3B" w14:textId="77777777" w:rsidR="001A27BB" w:rsidRPr="00A808B3" w:rsidRDefault="001A27BB" w:rsidP="00000169">
            <w:pPr>
              <w:tabs>
                <w:tab w:val="left" w:pos="1655"/>
              </w:tabs>
              <w:rPr>
                <w:rFonts w:ascii="Montserrat" w:hAnsi="Montserrat" w:cs="Arial"/>
                <w:sz w:val="20"/>
                <w:szCs w:val="20"/>
              </w:rPr>
            </w:pPr>
          </w:p>
          <w:p w14:paraId="1D043636" w14:textId="77777777" w:rsidR="00000169" w:rsidRPr="00A808B3" w:rsidRDefault="00000169" w:rsidP="00000169">
            <w:pPr>
              <w:tabs>
                <w:tab w:val="left" w:pos="1655"/>
              </w:tabs>
              <w:rPr>
                <w:rFonts w:ascii="Montserrat" w:hAnsi="Montserrat" w:cs="Arial"/>
                <w:sz w:val="20"/>
                <w:szCs w:val="20"/>
              </w:rPr>
            </w:pPr>
            <w:r w:rsidRPr="00A808B3">
              <w:rPr>
                <w:rFonts w:ascii="Montserrat" w:hAnsi="Montserrat" w:cs="Arial"/>
                <w:sz w:val="20"/>
                <w:szCs w:val="20"/>
              </w:rPr>
              <w:t>Teacher provides one on one feedback clearly identifying areas for improvement.</w:t>
            </w:r>
          </w:p>
          <w:p w14:paraId="1E45CFDD" w14:textId="77777777" w:rsidR="00000169" w:rsidRDefault="00000169" w:rsidP="00000169">
            <w:pPr>
              <w:tabs>
                <w:tab w:val="left" w:pos="1655"/>
              </w:tabs>
              <w:rPr>
                <w:rFonts w:ascii="Montserrat" w:hAnsi="Montserrat" w:cs="Arial"/>
                <w:sz w:val="20"/>
                <w:szCs w:val="20"/>
              </w:rPr>
            </w:pPr>
            <w:r w:rsidRPr="00A808B3">
              <w:rPr>
                <w:rFonts w:ascii="Montserrat" w:hAnsi="Montserrat" w:cs="Arial"/>
                <w:sz w:val="20"/>
                <w:szCs w:val="20"/>
              </w:rPr>
              <w:t>Teachers marks essay and provides detailed feedback.</w:t>
            </w:r>
          </w:p>
          <w:p w14:paraId="173D7699" w14:textId="4C1A0BDC" w:rsidR="001A27BB" w:rsidRPr="00A808B3" w:rsidRDefault="001A27BB" w:rsidP="00000169">
            <w:pPr>
              <w:tabs>
                <w:tab w:val="left" w:pos="1655"/>
              </w:tabs>
              <w:rPr>
                <w:rFonts w:ascii="Montserrat" w:eastAsia="Times New Roman" w:hAnsi="Montserrat" w:cs="Arial"/>
                <w:b/>
                <w:color w:val="FF0000"/>
                <w:sz w:val="20"/>
                <w:szCs w:val="20"/>
                <w:lang w:eastAsia="en-AU"/>
              </w:rPr>
            </w:pPr>
          </w:p>
        </w:tc>
        <w:tc>
          <w:tcPr>
            <w:tcW w:w="1985" w:type="dxa"/>
            <w:shd w:val="clear" w:color="auto" w:fill="auto"/>
          </w:tcPr>
          <w:p w14:paraId="2BFB7E16" w14:textId="77777777" w:rsidR="00F93212" w:rsidRPr="00C53060" w:rsidRDefault="00F93212" w:rsidP="004A6A9A">
            <w:pPr>
              <w:tabs>
                <w:tab w:val="left" w:pos="477"/>
              </w:tabs>
              <w:spacing w:before="40"/>
              <w:rPr>
                <w:rFonts w:ascii="Montserrat" w:eastAsia="Times New Roman" w:hAnsi="Montserrat" w:cs="Arial"/>
                <w:color w:val="FF0000"/>
                <w:sz w:val="20"/>
                <w:szCs w:val="20"/>
                <w:lang w:eastAsia="en-AU"/>
              </w:rPr>
            </w:pPr>
          </w:p>
        </w:tc>
      </w:tr>
      <w:tr w:rsidR="00C53060" w:rsidRPr="00C53060" w14:paraId="584964C2" w14:textId="77777777" w:rsidTr="00C87BE3">
        <w:tblPrEx>
          <w:tblCellMar>
            <w:left w:w="108" w:type="dxa"/>
            <w:right w:w="108" w:type="dxa"/>
          </w:tblCellMar>
        </w:tblPrEx>
        <w:trPr>
          <w:trHeight w:val="340"/>
        </w:trPr>
        <w:tc>
          <w:tcPr>
            <w:tcW w:w="1696" w:type="dxa"/>
            <w:shd w:val="clear" w:color="auto" w:fill="auto"/>
          </w:tcPr>
          <w:p w14:paraId="05D57B67" w14:textId="5A027FA1" w:rsidR="00F93212" w:rsidRPr="000622EB" w:rsidRDefault="00F93212" w:rsidP="004A6A9A">
            <w:pPr>
              <w:spacing w:line="276" w:lineRule="auto"/>
              <w:rPr>
                <w:rFonts w:ascii="Montserrat" w:eastAsia="Times New Roman" w:hAnsi="Montserrat" w:cs="Arial"/>
                <w:sz w:val="18"/>
                <w:szCs w:val="18"/>
                <w:lang w:eastAsia="en-AU"/>
              </w:rPr>
            </w:pPr>
            <w:r w:rsidRPr="00286ECD">
              <w:rPr>
                <w:rFonts w:ascii="Montserrat" w:eastAsia="Times New Roman" w:hAnsi="Montserrat" w:cs="Arial"/>
                <w:sz w:val="18"/>
                <w:szCs w:val="18"/>
                <w:lang w:eastAsia="en-AU"/>
              </w:rPr>
              <w:t>1.1, 1.</w:t>
            </w:r>
            <w:r w:rsidR="00C36025" w:rsidRPr="00286ECD">
              <w:rPr>
                <w:rFonts w:ascii="Montserrat" w:eastAsia="Times New Roman" w:hAnsi="Montserrat" w:cs="Arial"/>
                <w:sz w:val="18"/>
                <w:szCs w:val="18"/>
                <w:lang w:eastAsia="en-AU"/>
              </w:rPr>
              <w:t xml:space="preserve">2, </w:t>
            </w:r>
            <w:r w:rsidR="0099630F">
              <w:rPr>
                <w:rFonts w:ascii="Montserrat" w:eastAsia="Times New Roman" w:hAnsi="Montserrat" w:cs="Arial"/>
                <w:sz w:val="18"/>
                <w:szCs w:val="18"/>
                <w:lang w:eastAsia="en-AU"/>
              </w:rPr>
              <w:t xml:space="preserve">2.1, 2.2, </w:t>
            </w:r>
            <w:r w:rsidR="00C36025" w:rsidRPr="00286ECD">
              <w:rPr>
                <w:rFonts w:ascii="Montserrat" w:eastAsia="Times New Roman" w:hAnsi="Montserrat" w:cs="Arial"/>
                <w:sz w:val="18"/>
                <w:szCs w:val="18"/>
                <w:lang w:eastAsia="en-AU"/>
              </w:rPr>
              <w:t>2.3</w:t>
            </w:r>
          </w:p>
        </w:tc>
        <w:tc>
          <w:tcPr>
            <w:tcW w:w="7230" w:type="dxa"/>
            <w:gridSpan w:val="2"/>
            <w:shd w:val="clear" w:color="auto" w:fill="auto"/>
          </w:tcPr>
          <w:p w14:paraId="06F9DC57" w14:textId="123452CB" w:rsidR="00C25023" w:rsidRDefault="00C25023" w:rsidP="00C25023">
            <w:pPr>
              <w:pStyle w:val="DoElist1bullet2018"/>
              <w:numPr>
                <w:ilvl w:val="0"/>
                <w:numId w:val="0"/>
              </w:numPr>
              <w:ind w:left="601"/>
              <w:rPr>
                <w:rStyle w:val="Hyperlink"/>
                <w:rFonts w:ascii="Montserrat" w:hAnsi="Montserrat" w:cs="Arial"/>
                <w:sz w:val="20"/>
                <w:szCs w:val="20"/>
              </w:rPr>
            </w:pPr>
            <w:r>
              <w:rPr>
                <w:noProof/>
                <w:lang w:eastAsia="en-AU"/>
              </w:rPr>
              <w:drawing>
                <wp:anchor distT="0" distB="0" distL="114300" distR="114300" simplePos="0" relativeHeight="251664384" behindDoc="0" locked="0" layoutInCell="1" allowOverlap="1" wp14:anchorId="3A869E5E" wp14:editId="59764ECB">
                  <wp:simplePos x="0" y="0"/>
                  <wp:positionH relativeFrom="column">
                    <wp:posOffset>443230</wp:posOffset>
                  </wp:positionH>
                  <wp:positionV relativeFrom="paragraph">
                    <wp:posOffset>527050</wp:posOffset>
                  </wp:positionV>
                  <wp:extent cx="809625" cy="875665"/>
                  <wp:effectExtent l="0" t="0" r="9525" b="63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val="0"/>
                              </a:ext>
                            </a:extLst>
                          </a:blip>
                          <a:srcRect l="17781" t="33432" r="49212" b="13035"/>
                          <a:stretch/>
                        </pic:blipFill>
                        <pic:spPr bwMode="auto">
                          <a:xfrm>
                            <a:off x="0" y="0"/>
                            <a:ext cx="809625" cy="875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ontserrat" w:hAnsi="Montserrat"/>
                <w:sz w:val="20"/>
                <w:szCs w:val="20"/>
              </w:rPr>
              <w:t xml:space="preserve">Note: this worksheet ‘mapping quotes to issues’ can be found in </w:t>
            </w:r>
            <w:hyperlink r:id="rId26" w:anchor="/threads/inGroup?type=in_group&amp;feedId=8211611648&amp;view=all" w:history="1">
              <w:r w:rsidRPr="00A45A61">
                <w:rPr>
                  <w:rStyle w:val="Hyperlink"/>
                  <w:rFonts w:ascii="Montserrat" w:hAnsi="Montserrat" w:cs="Arial"/>
                  <w:sz w:val="20"/>
                  <w:szCs w:val="20"/>
                </w:rPr>
                <w:t>Extension resources on Yammer</w:t>
              </w:r>
            </w:hyperlink>
            <w:r>
              <w:rPr>
                <w:rStyle w:val="Hyperlink"/>
                <w:rFonts w:ascii="Montserrat" w:hAnsi="Montserrat" w:cs="Arial"/>
                <w:sz w:val="20"/>
                <w:szCs w:val="20"/>
              </w:rPr>
              <w:t>.</w:t>
            </w:r>
          </w:p>
          <w:p w14:paraId="516F8A6B" w14:textId="77777777" w:rsidR="00C25023" w:rsidRDefault="00C25023" w:rsidP="00CD391A">
            <w:pPr>
              <w:pStyle w:val="DoElist1bullet2018"/>
              <w:numPr>
                <w:ilvl w:val="0"/>
                <w:numId w:val="0"/>
              </w:numPr>
              <w:rPr>
                <w:rFonts w:ascii="Montserrat" w:hAnsi="Montserrat"/>
                <w:sz w:val="20"/>
                <w:szCs w:val="20"/>
              </w:rPr>
            </w:pPr>
          </w:p>
          <w:p w14:paraId="3C073F5F" w14:textId="67F63A44" w:rsidR="004C2C64" w:rsidRPr="00EB0EC1" w:rsidRDefault="001A27BB" w:rsidP="00EB0EC1">
            <w:pPr>
              <w:pStyle w:val="DoElist1bullet2018"/>
              <w:numPr>
                <w:ilvl w:val="0"/>
                <w:numId w:val="8"/>
              </w:numPr>
              <w:rPr>
                <w:rFonts w:ascii="Montserrat" w:hAnsi="Montserrat"/>
                <w:sz w:val="20"/>
                <w:szCs w:val="20"/>
              </w:rPr>
            </w:pPr>
            <w:r>
              <w:rPr>
                <w:rFonts w:ascii="Montserrat" w:hAnsi="Montserrat"/>
                <w:sz w:val="20"/>
                <w:szCs w:val="20"/>
              </w:rPr>
              <w:t>I</w:t>
            </w:r>
            <w:r w:rsidR="004C2C64" w:rsidRPr="007A5BF5">
              <w:rPr>
                <w:rFonts w:ascii="Montserrat" w:hAnsi="Montserrat"/>
                <w:sz w:val="20"/>
                <w:szCs w:val="20"/>
              </w:rPr>
              <w:t>n the EVIDENCE</w:t>
            </w:r>
            <w:r w:rsidR="007A5BF5">
              <w:rPr>
                <w:rFonts w:ascii="Montserrat" w:hAnsi="Montserrat"/>
                <w:sz w:val="20"/>
                <w:szCs w:val="20"/>
              </w:rPr>
              <w:t xml:space="preserve"> column, </w:t>
            </w:r>
            <w:r>
              <w:rPr>
                <w:rFonts w:ascii="Montserrat" w:hAnsi="Montserrat"/>
                <w:sz w:val="20"/>
                <w:szCs w:val="20"/>
              </w:rPr>
              <w:t xml:space="preserve">students </w:t>
            </w:r>
            <w:r w:rsidR="007A5BF5">
              <w:rPr>
                <w:rFonts w:ascii="Montserrat" w:hAnsi="Montserrat"/>
                <w:sz w:val="20"/>
                <w:szCs w:val="20"/>
              </w:rPr>
              <w:t xml:space="preserve">identify </w:t>
            </w:r>
            <w:r w:rsidRPr="007A5BF5">
              <w:rPr>
                <w:rFonts w:ascii="Montserrat" w:hAnsi="Montserrat"/>
                <w:sz w:val="20"/>
                <w:szCs w:val="20"/>
              </w:rPr>
              <w:t xml:space="preserve">attitudes/themes/quotes </w:t>
            </w:r>
            <w:r w:rsidR="004C2C64" w:rsidRPr="007A5BF5">
              <w:rPr>
                <w:rFonts w:ascii="Montserrat" w:hAnsi="Montserrat"/>
                <w:sz w:val="20"/>
                <w:szCs w:val="20"/>
              </w:rPr>
              <w:t>from the film that help to illustrate or reflect the given issue/sub-topic.</w:t>
            </w:r>
            <w:r w:rsidR="000D5F8C">
              <w:rPr>
                <w:rFonts w:ascii="Montserrat" w:hAnsi="Montserrat"/>
                <w:sz w:val="20"/>
                <w:szCs w:val="20"/>
              </w:rPr>
              <w:t xml:space="preserve"> </w:t>
            </w:r>
            <w:r w:rsidR="000D5F8C" w:rsidRPr="007A5BF5">
              <w:rPr>
                <w:rFonts w:ascii="Montserrat" w:hAnsi="Montserrat"/>
                <w:sz w:val="20"/>
                <w:szCs w:val="20"/>
              </w:rPr>
              <w:t xml:space="preserve">In the JUSTIFICATION column, </w:t>
            </w:r>
            <w:r>
              <w:rPr>
                <w:rFonts w:ascii="Montserrat" w:hAnsi="Montserrat"/>
                <w:sz w:val="20"/>
                <w:szCs w:val="20"/>
              </w:rPr>
              <w:t xml:space="preserve">students </w:t>
            </w:r>
            <w:r w:rsidR="000D5F8C" w:rsidRPr="007A5BF5">
              <w:rPr>
                <w:rFonts w:ascii="Montserrat" w:hAnsi="Montserrat"/>
                <w:sz w:val="20"/>
                <w:szCs w:val="20"/>
              </w:rPr>
              <w:t>explain</w:t>
            </w:r>
            <w:r>
              <w:rPr>
                <w:rFonts w:ascii="Montserrat" w:hAnsi="Montserrat"/>
                <w:sz w:val="20"/>
                <w:szCs w:val="20"/>
              </w:rPr>
              <w:t>,</w:t>
            </w:r>
            <w:r w:rsidR="000D5F8C" w:rsidRPr="007A5BF5">
              <w:rPr>
                <w:rFonts w:ascii="Montserrat" w:hAnsi="Montserrat"/>
                <w:sz w:val="20"/>
                <w:szCs w:val="20"/>
              </w:rPr>
              <w:t xml:space="preserve"> in </w:t>
            </w:r>
            <w:r w:rsidR="00EB0EC1">
              <w:rPr>
                <w:rFonts w:ascii="Montserrat" w:hAnsi="Montserrat"/>
                <w:sz w:val="20"/>
                <w:szCs w:val="20"/>
              </w:rPr>
              <w:t>their</w:t>
            </w:r>
            <w:r w:rsidR="000D5F8C" w:rsidRPr="007A5BF5">
              <w:rPr>
                <w:rFonts w:ascii="Montserrat" w:hAnsi="Montserrat"/>
                <w:sz w:val="20"/>
                <w:szCs w:val="20"/>
              </w:rPr>
              <w:t xml:space="preserve"> own words</w:t>
            </w:r>
            <w:r>
              <w:rPr>
                <w:rFonts w:ascii="Montserrat" w:hAnsi="Montserrat"/>
                <w:sz w:val="20"/>
                <w:szCs w:val="20"/>
              </w:rPr>
              <w:t>,</w:t>
            </w:r>
            <w:r w:rsidR="000D5F8C" w:rsidRPr="007A5BF5">
              <w:rPr>
                <w:rFonts w:ascii="Montserrat" w:hAnsi="Montserrat"/>
                <w:sz w:val="20"/>
                <w:szCs w:val="20"/>
              </w:rPr>
              <w:t xml:space="preserve"> why </w:t>
            </w:r>
            <w:r w:rsidR="00EB0EC1">
              <w:rPr>
                <w:rFonts w:ascii="Montserrat" w:hAnsi="Montserrat"/>
                <w:sz w:val="20"/>
                <w:szCs w:val="20"/>
              </w:rPr>
              <w:t>they</w:t>
            </w:r>
            <w:r w:rsidR="000D5F8C" w:rsidRPr="007A5BF5">
              <w:rPr>
                <w:rFonts w:ascii="Montserrat" w:hAnsi="Montserrat"/>
                <w:sz w:val="20"/>
                <w:szCs w:val="20"/>
              </w:rPr>
              <w:t xml:space="preserve"> chose these examples, including the impression they convey to the audience.</w:t>
            </w:r>
          </w:p>
          <w:p w14:paraId="283D6319" w14:textId="6607DF7C" w:rsidR="00904043" w:rsidRDefault="000D5F8C" w:rsidP="000D5F8C">
            <w:pPr>
              <w:pStyle w:val="DoElist1bullet2018"/>
              <w:numPr>
                <w:ilvl w:val="0"/>
                <w:numId w:val="0"/>
              </w:numPr>
              <w:ind w:left="644" w:hanging="360"/>
              <w:rPr>
                <w:rFonts w:ascii="Montserrat" w:hAnsi="Montserrat"/>
                <w:sz w:val="20"/>
                <w:szCs w:val="20"/>
              </w:rPr>
            </w:pPr>
            <w:r>
              <w:rPr>
                <w:rFonts w:ascii="Montserrat" w:hAnsi="Montserrat"/>
                <w:sz w:val="20"/>
                <w:szCs w:val="20"/>
              </w:rPr>
              <w:t xml:space="preserve">-     Group activity </w:t>
            </w:r>
          </w:p>
          <w:p w14:paraId="3D177542" w14:textId="57157BED" w:rsidR="00904043" w:rsidRDefault="000D5F8C" w:rsidP="00904043">
            <w:pPr>
              <w:pStyle w:val="DoElist1bullet2018"/>
              <w:numPr>
                <w:ilvl w:val="0"/>
                <w:numId w:val="0"/>
              </w:numPr>
              <w:ind w:left="601" w:hanging="34"/>
              <w:rPr>
                <w:rFonts w:ascii="Montserrat" w:hAnsi="Montserrat"/>
                <w:sz w:val="20"/>
                <w:szCs w:val="20"/>
              </w:rPr>
            </w:pPr>
            <w:r>
              <w:rPr>
                <w:rFonts w:ascii="Montserrat" w:hAnsi="Montserrat"/>
                <w:sz w:val="20"/>
                <w:szCs w:val="20"/>
              </w:rPr>
              <w:t xml:space="preserve">1. Write the three issues on the board and compile a list of examples where those issues appear. Students make a grid with the issues and examples in their books. </w:t>
            </w:r>
          </w:p>
          <w:p w14:paraId="42E2E0B1" w14:textId="2AF7FC74" w:rsidR="000D5F8C" w:rsidRDefault="000D5F8C" w:rsidP="00904043">
            <w:pPr>
              <w:pStyle w:val="DoElist1bullet2018"/>
              <w:numPr>
                <w:ilvl w:val="0"/>
                <w:numId w:val="0"/>
              </w:numPr>
              <w:ind w:left="601" w:hanging="34"/>
              <w:rPr>
                <w:rFonts w:ascii="Montserrat" w:hAnsi="Montserrat"/>
                <w:sz w:val="20"/>
                <w:szCs w:val="20"/>
              </w:rPr>
            </w:pPr>
            <w:r>
              <w:rPr>
                <w:rFonts w:ascii="Montserrat" w:hAnsi="Montserrat"/>
                <w:sz w:val="20"/>
                <w:szCs w:val="20"/>
              </w:rPr>
              <w:t>2. Students complete the same activity but in reverse</w:t>
            </w:r>
            <w:r w:rsidR="00904043">
              <w:rPr>
                <w:rFonts w:ascii="Montserrat" w:hAnsi="Montserrat"/>
                <w:sz w:val="20"/>
                <w:szCs w:val="20"/>
              </w:rPr>
              <w:t xml:space="preserve"> </w:t>
            </w:r>
            <w:r w:rsidR="00904043" w:rsidRPr="00A808B3">
              <w:rPr>
                <w:rFonts w:ascii="Montserrat" w:hAnsi="Montserrat"/>
                <w:sz w:val="20"/>
                <w:szCs w:val="20"/>
              </w:rPr>
              <w:t>–</w:t>
            </w:r>
            <w:r>
              <w:rPr>
                <w:rFonts w:ascii="Montserrat" w:hAnsi="Montserrat"/>
                <w:sz w:val="20"/>
                <w:szCs w:val="20"/>
              </w:rPr>
              <w:t xml:space="preserve"> list the 8 extracts and write down examples of issues identified (colour coding is an effective strategy for visualisation).</w:t>
            </w:r>
          </w:p>
          <w:p w14:paraId="69EBCED2" w14:textId="7E37EF43" w:rsidR="001A27BB" w:rsidRPr="007A5BF5" w:rsidRDefault="001A27BB" w:rsidP="000D5F8C">
            <w:pPr>
              <w:pStyle w:val="DoElist1bullet2018"/>
              <w:numPr>
                <w:ilvl w:val="0"/>
                <w:numId w:val="0"/>
              </w:numPr>
              <w:ind w:left="644" w:hanging="360"/>
              <w:rPr>
                <w:rFonts w:ascii="Montserrat" w:hAnsi="Montserrat"/>
                <w:sz w:val="20"/>
                <w:szCs w:val="20"/>
              </w:rPr>
            </w:pPr>
          </w:p>
        </w:tc>
        <w:tc>
          <w:tcPr>
            <w:tcW w:w="4677" w:type="dxa"/>
            <w:gridSpan w:val="2"/>
            <w:shd w:val="clear" w:color="auto" w:fill="auto"/>
          </w:tcPr>
          <w:p w14:paraId="57B3997F" w14:textId="681C34EF" w:rsidR="00286ECD" w:rsidRDefault="00286ECD" w:rsidP="00286ECD">
            <w:pPr>
              <w:tabs>
                <w:tab w:val="left" w:pos="1655"/>
              </w:tabs>
              <w:rPr>
                <w:rFonts w:ascii="Montserrat" w:eastAsia="SimSun" w:hAnsi="Montserrat" w:cs="Times New Roman"/>
                <w:sz w:val="20"/>
                <w:szCs w:val="20"/>
                <w:lang w:eastAsia="zh-CN"/>
              </w:rPr>
            </w:pPr>
            <w:r>
              <w:rPr>
                <w:rFonts w:ascii="Montserrat" w:eastAsia="SimSun" w:hAnsi="Montserrat" w:cs="Times New Roman"/>
                <w:sz w:val="20"/>
                <w:szCs w:val="20"/>
                <w:lang w:eastAsia="zh-CN"/>
              </w:rPr>
              <w:t>Students</w:t>
            </w:r>
            <w:r w:rsidR="00EE06B5">
              <w:rPr>
                <w:rFonts w:ascii="Montserrat" w:eastAsia="SimSun" w:hAnsi="Montserrat" w:cs="Times New Roman"/>
                <w:sz w:val="20"/>
                <w:szCs w:val="20"/>
                <w:lang w:eastAsia="zh-CN"/>
              </w:rPr>
              <w:t xml:space="preserve"> complete the activity clearly identifying attitudes, themes and quotes</w:t>
            </w:r>
            <w:r>
              <w:rPr>
                <w:rFonts w:ascii="Montserrat" w:eastAsia="SimSun" w:hAnsi="Montserrat" w:cs="Times New Roman"/>
                <w:sz w:val="20"/>
                <w:szCs w:val="20"/>
                <w:lang w:eastAsia="zh-CN"/>
              </w:rPr>
              <w:t>.</w:t>
            </w:r>
          </w:p>
          <w:p w14:paraId="1D27A06C" w14:textId="77777777" w:rsidR="00904043" w:rsidRDefault="00904043" w:rsidP="00286ECD">
            <w:pPr>
              <w:tabs>
                <w:tab w:val="left" w:pos="1655"/>
              </w:tabs>
              <w:rPr>
                <w:rFonts w:ascii="Montserrat" w:eastAsia="SimSun" w:hAnsi="Montserrat" w:cs="Times New Roman"/>
                <w:sz w:val="20"/>
                <w:szCs w:val="20"/>
                <w:lang w:eastAsia="zh-CN"/>
              </w:rPr>
            </w:pPr>
          </w:p>
          <w:p w14:paraId="201488D0" w14:textId="6897CF14" w:rsidR="00286ECD" w:rsidRDefault="00EE06B5" w:rsidP="00286ECD">
            <w:pPr>
              <w:tabs>
                <w:tab w:val="left" w:pos="1655"/>
              </w:tabs>
              <w:rPr>
                <w:rFonts w:ascii="Montserrat" w:eastAsia="SimSun" w:hAnsi="Montserrat" w:cs="Times New Roman"/>
                <w:sz w:val="20"/>
                <w:szCs w:val="20"/>
                <w:lang w:eastAsia="zh-CN"/>
              </w:rPr>
            </w:pPr>
            <w:r>
              <w:rPr>
                <w:rFonts w:ascii="Montserrat" w:eastAsia="SimSun" w:hAnsi="Montserrat" w:cs="Times New Roman"/>
                <w:sz w:val="20"/>
                <w:szCs w:val="20"/>
                <w:lang w:eastAsia="zh-CN"/>
              </w:rPr>
              <w:t xml:space="preserve">Work marked through discussion and development of ideas. </w:t>
            </w:r>
          </w:p>
          <w:p w14:paraId="2BAA6F7F" w14:textId="69BB446D" w:rsidR="00000169" w:rsidRDefault="00000169" w:rsidP="00286ECD">
            <w:pPr>
              <w:tabs>
                <w:tab w:val="left" w:pos="1655"/>
              </w:tabs>
              <w:rPr>
                <w:rFonts w:ascii="Montserrat" w:eastAsia="SimSun" w:hAnsi="Montserrat" w:cs="Times New Roman"/>
                <w:sz w:val="20"/>
                <w:szCs w:val="20"/>
                <w:lang w:eastAsia="zh-CN"/>
              </w:rPr>
            </w:pPr>
          </w:p>
          <w:p w14:paraId="503D0108" w14:textId="6871AC2E" w:rsidR="00000169" w:rsidRDefault="00000169" w:rsidP="00286ECD">
            <w:pPr>
              <w:tabs>
                <w:tab w:val="left" w:pos="1655"/>
              </w:tabs>
              <w:rPr>
                <w:rFonts w:ascii="Montserrat" w:eastAsia="SimSun" w:hAnsi="Montserrat" w:cs="Times New Roman"/>
                <w:sz w:val="20"/>
                <w:szCs w:val="20"/>
                <w:lang w:eastAsia="zh-CN"/>
              </w:rPr>
            </w:pPr>
          </w:p>
          <w:p w14:paraId="6BE742B7" w14:textId="6E66804E" w:rsidR="00000169" w:rsidRDefault="00000169" w:rsidP="00286ECD">
            <w:pPr>
              <w:tabs>
                <w:tab w:val="left" w:pos="1655"/>
              </w:tabs>
              <w:rPr>
                <w:rFonts w:ascii="Montserrat" w:eastAsia="SimSun" w:hAnsi="Montserrat" w:cs="Times New Roman"/>
                <w:sz w:val="20"/>
                <w:szCs w:val="20"/>
                <w:lang w:eastAsia="zh-CN"/>
              </w:rPr>
            </w:pPr>
          </w:p>
          <w:p w14:paraId="6D5513C3" w14:textId="7E031641" w:rsidR="00000169" w:rsidRDefault="00000169" w:rsidP="00286ECD">
            <w:pPr>
              <w:tabs>
                <w:tab w:val="left" w:pos="1655"/>
              </w:tabs>
              <w:rPr>
                <w:rFonts w:ascii="Montserrat" w:eastAsia="SimSun" w:hAnsi="Montserrat" w:cs="Times New Roman"/>
                <w:sz w:val="20"/>
                <w:szCs w:val="20"/>
                <w:lang w:eastAsia="zh-CN"/>
              </w:rPr>
            </w:pPr>
          </w:p>
          <w:p w14:paraId="166A352B" w14:textId="7F76202F" w:rsidR="00F93212" w:rsidRPr="00C53060" w:rsidRDefault="00F93212" w:rsidP="00EE06B5">
            <w:pPr>
              <w:tabs>
                <w:tab w:val="left" w:pos="1655"/>
              </w:tabs>
              <w:rPr>
                <w:rFonts w:ascii="Montserrat" w:eastAsia="Times New Roman" w:hAnsi="Montserrat" w:cs="Arial"/>
                <w:b/>
                <w:color w:val="FF0000"/>
                <w:sz w:val="20"/>
                <w:szCs w:val="20"/>
                <w:lang w:eastAsia="en-AU"/>
              </w:rPr>
            </w:pPr>
          </w:p>
        </w:tc>
        <w:tc>
          <w:tcPr>
            <w:tcW w:w="1985" w:type="dxa"/>
            <w:shd w:val="clear" w:color="auto" w:fill="auto"/>
          </w:tcPr>
          <w:p w14:paraId="03867529" w14:textId="77777777" w:rsidR="00F93212" w:rsidRPr="00C53060" w:rsidRDefault="00F93212" w:rsidP="004A6A9A">
            <w:pPr>
              <w:tabs>
                <w:tab w:val="left" w:pos="477"/>
              </w:tabs>
              <w:spacing w:before="40"/>
              <w:rPr>
                <w:rFonts w:ascii="Montserrat" w:eastAsia="Times New Roman" w:hAnsi="Montserrat" w:cs="Arial"/>
                <w:color w:val="FF0000"/>
                <w:sz w:val="20"/>
                <w:szCs w:val="20"/>
                <w:lang w:eastAsia="en-AU"/>
              </w:rPr>
            </w:pPr>
          </w:p>
        </w:tc>
      </w:tr>
      <w:tr w:rsidR="00C53060" w:rsidRPr="00C53060" w14:paraId="66763C97" w14:textId="77777777" w:rsidTr="00C87BE3">
        <w:tblPrEx>
          <w:tblCellMar>
            <w:left w:w="108" w:type="dxa"/>
            <w:right w:w="108" w:type="dxa"/>
          </w:tblCellMar>
        </w:tblPrEx>
        <w:trPr>
          <w:trHeight w:val="340"/>
        </w:trPr>
        <w:tc>
          <w:tcPr>
            <w:tcW w:w="1696" w:type="dxa"/>
            <w:shd w:val="clear" w:color="auto" w:fill="auto"/>
          </w:tcPr>
          <w:p w14:paraId="6E02EF3F" w14:textId="1A900EC0" w:rsidR="00F93212" w:rsidRPr="0024792D" w:rsidRDefault="0099630F" w:rsidP="00F93212">
            <w:pPr>
              <w:spacing w:line="276" w:lineRule="auto"/>
              <w:rPr>
                <w:rFonts w:ascii="Montserrat" w:eastAsia="Times New Roman" w:hAnsi="Montserrat" w:cs="Arial"/>
                <w:color w:val="FF0000"/>
                <w:sz w:val="18"/>
                <w:szCs w:val="18"/>
                <w:lang w:eastAsia="en-AU"/>
              </w:rPr>
            </w:pPr>
            <w:r>
              <w:rPr>
                <w:rFonts w:ascii="Montserrat" w:eastAsia="Times New Roman" w:hAnsi="Montserrat" w:cs="Arial"/>
                <w:sz w:val="18"/>
                <w:szCs w:val="18"/>
                <w:lang w:eastAsia="en-AU"/>
              </w:rPr>
              <w:t xml:space="preserve">1.1, </w:t>
            </w:r>
            <w:r w:rsidR="00286ECD" w:rsidRPr="00286ECD">
              <w:rPr>
                <w:rFonts w:ascii="Montserrat" w:eastAsia="Times New Roman" w:hAnsi="Montserrat" w:cs="Arial"/>
                <w:sz w:val="18"/>
                <w:szCs w:val="18"/>
                <w:lang w:eastAsia="en-AU"/>
              </w:rPr>
              <w:t>1.2</w:t>
            </w:r>
            <w:r>
              <w:rPr>
                <w:rFonts w:ascii="Montserrat" w:eastAsia="Times New Roman" w:hAnsi="Montserrat" w:cs="Arial"/>
                <w:sz w:val="18"/>
                <w:szCs w:val="18"/>
                <w:lang w:eastAsia="en-AU"/>
              </w:rPr>
              <w:t>, 2.2</w:t>
            </w:r>
          </w:p>
        </w:tc>
        <w:tc>
          <w:tcPr>
            <w:tcW w:w="7230" w:type="dxa"/>
            <w:gridSpan w:val="2"/>
            <w:shd w:val="clear" w:color="auto" w:fill="auto"/>
          </w:tcPr>
          <w:p w14:paraId="2CFE74B1" w14:textId="2342A28A" w:rsidR="002962BA" w:rsidRDefault="002962BA" w:rsidP="007F4AA2">
            <w:pPr>
              <w:pStyle w:val="DoElist1bullet2018"/>
              <w:numPr>
                <w:ilvl w:val="0"/>
                <w:numId w:val="0"/>
              </w:numPr>
              <w:ind w:left="644" w:hanging="360"/>
              <w:rPr>
                <w:rFonts w:ascii="Montserrat" w:hAnsi="Montserrat"/>
                <w:sz w:val="20"/>
                <w:szCs w:val="20"/>
              </w:rPr>
            </w:pPr>
            <w:r>
              <w:rPr>
                <w:rFonts w:ascii="Montserrat" w:hAnsi="Montserrat"/>
                <w:sz w:val="20"/>
                <w:szCs w:val="20"/>
              </w:rPr>
              <w:t xml:space="preserve">-     </w:t>
            </w:r>
            <w:r w:rsidR="007F4AA2">
              <w:rPr>
                <w:rFonts w:ascii="Montserrat" w:hAnsi="Montserrat"/>
                <w:sz w:val="20"/>
                <w:szCs w:val="20"/>
              </w:rPr>
              <w:t xml:space="preserve">Complete proforma on film techniques for all extracts </w:t>
            </w:r>
            <w:hyperlink r:id="rId27" w:history="1">
              <w:r w:rsidR="007F4AA2" w:rsidRPr="00EB0EC1">
                <w:rPr>
                  <w:rStyle w:val="Hyperlink"/>
                  <w:rFonts w:ascii="Montserrat" w:eastAsiaTheme="minorHAnsi" w:hAnsi="Montserrat" w:cs="Arial"/>
                  <w:sz w:val="20"/>
                  <w:szCs w:val="20"/>
                  <w:lang w:eastAsia="en-US"/>
                </w:rPr>
                <w:t>Stage 6 Spanish Extension - support materials</w:t>
              </w:r>
            </w:hyperlink>
            <w:r w:rsidR="007F4AA2" w:rsidRPr="00293E35">
              <w:rPr>
                <w:rFonts w:ascii="Montserrat" w:hAnsi="Montserrat"/>
                <w:sz w:val="20"/>
                <w:szCs w:val="20"/>
              </w:rPr>
              <w:t xml:space="preserve"> (p</w:t>
            </w:r>
            <w:r w:rsidR="007F4AA2">
              <w:rPr>
                <w:rFonts w:ascii="Montserrat" w:hAnsi="Montserrat"/>
                <w:sz w:val="20"/>
                <w:szCs w:val="20"/>
              </w:rPr>
              <w:t>37</w:t>
            </w:r>
            <w:r w:rsidR="007F4AA2" w:rsidRPr="00293E35">
              <w:rPr>
                <w:rFonts w:ascii="Montserrat" w:hAnsi="Montserrat"/>
                <w:sz w:val="20"/>
                <w:szCs w:val="20"/>
              </w:rPr>
              <w:t>)</w:t>
            </w:r>
            <w:r w:rsidR="00904043">
              <w:rPr>
                <w:rFonts w:ascii="Montserrat" w:hAnsi="Montserrat"/>
                <w:sz w:val="20"/>
                <w:szCs w:val="20"/>
              </w:rPr>
              <w:t>.</w:t>
            </w:r>
            <w:r w:rsidR="007F4AA2" w:rsidRPr="00293E35">
              <w:rPr>
                <w:rFonts w:ascii="Montserrat" w:hAnsi="Montserrat"/>
                <w:sz w:val="20"/>
                <w:szCs w:val="20"/>
              </w:rPr>
              <w:t xml:space="preserve"> </w:t>
            </w:r>
          </w:p>
          <w:p w14:paraId="6C5AF8DC" w14:textId="79C5EA99" w:rsidR="002962BA" w:rsidRPr="00EB0EC1" w:rsidRDefault="002962BA" w:rsidP="002962BA">
            <w:pPr>
              <w:pStyle w:val="DoElist1bullet2018"/>
              <w:numPr>
                <w:ilvl w:val="0"/>
                <w:numId w:val="0"/>
              </w:numPr>
              <w:ind w:left="644" w:hanging="360"/>
              <w:rPr>
                <w:rStyle w:val="Hyperlink"/>
                <w:rFonts w:ascii="Montserrat" w:hAnsi="Montserrat" w:cs="Arial"/>
                <w:sz w:val="20"/>
                <w:szCs w:val="20"/>
                <w:lang w:val="es-ES"/>
              </w:rPr>
            </w:pPr>
            <w:r w:rsidRPr="002962BA">
              <w:rPr>
                <w:rFonts w:ascii="Montserrat" w:hAnsi="Montserrat"/>
                <w:sz w:val="20"/>
                <w:szCs w:val="20"/>
                <w:lang w:val="es-ES"/>
              </w:rPr>
              <w:t xml:space="preserve">-      </w:t>
            </w:r>
            <w:r w:rsidRPr="007F4AA2">
              <w:rPr>
                <w:rFonts w:ascii="Montserrat" w:hAnsi="Montserrat"/>
                <w:sz w:val="20"/>
                <w:szCs w:val="20"/>
                <w:lang w:val="es-ES"/>
              </w:rPr>
              <w:t>Students co</w:t>
            </w:r>
            <w:r>
              <w:rPr>
                <w:rFonts w:ascii="Montserrat" w:hAnsi="Montserrat"/>
                <w:sz w:val="20"/>
                <w:szCs w:val="20"/>
                <w:lang w:val="es-ES"/>
              </w:rPr>
              <w:t>mplete text analysis, ‘Alg</w:t>
            </w:r>
            <w:r w:rsidRPr="007F4AA2">
              <w:rPr>
                <w:rFonts w:ascii="Montserrat" w:hAnsi="Montserrat"/>
                <w:i/>
                <w:sz w:val="20"/>
                <w:szCs w:val="20"/>
                <w:lang w:val="es-ES"/>
              </w:rPr>
              <w:t>unos quieren cambiar el mundo</w:t>
            </w:r>
            <w:r>
              <w:rPr>
                <w:rFonts w:ascii="Montserrat" w:hAnsi="Montserrat"/>
                <w:i/>
                <w:sz w:val="20"/>
                <w:szCs w:val="20"/>
                <w:lang w:val="es-ES"/>
              </w:rPr>
              <w:t>’</w:t>
            </w:r>
            <w:r w:rsidRPr="007F4AA2">
              <w:rPr>
                <w:lang w:val="es-ES"/>
              </w:rPr>
              <w:t xml:space="preserve"> </w:t>
            </w:r>
            <w:hyperlink r:id="rId28" w:anchor="/threads/inGroup?type=in_group&amp;feedId=8211611648&amp;view=all" w:history="1">
              <w:r w:rsidRPr="00EB0EC1">
                <w:rPr>
                  <w:rStyle w:val="Hyperlink"/>
                  <w:rFonts w:ascii="Montserrat" w:hAnsi="Montserrat" w:cs="Arial"/>
                  <w:sz w:val="20"/>
                  <w:szCs w:val="20"/>
                  <w:lang w:val="es-ES"/>
                </w:rPr>
                <w:t>Extension resources on Yammer</w:t>
              </w:r>
            </w:hyperlink>
            <w:r w:rsidR="00904043">
              <w:rPr>
                <w:rStyle w:val="Hyperlink"/>
                <w:rFonts w:ascii="Montserrat" w:hAnsi="Montserrat" w:cs="Arial"/>
                <w:sz w:val="20"/>
                <w:szCs w:val="20"/>
                <w:lang w:val="es-ES"/>
              </w:rPr>
              <w:t>.</w:t>
            </w:r>
          </w:p>
          <w:p w14:paraId="01A137F4" w14:textId="0F392F1C" w:rsidR="00F93212" w:rsidRPr="00B55F86" w:rsidRDefault="00F93212" w:rsidP="007F4AA2">
            <w:pPr>
              <w:pStyle w:val="DoElist1bullet2018"/>
              <w:numPr>
                <w:ilvl w:val="0"/>
                <w:numId w:val="0"/>
              </w:numPr>
              <w:ind w:left="644" w:hanging="360"/>
              <w:rPr>
                <w:rFonts w:ascii="Montserrat" w:hAnsi="Montserrat"/>
                <w:sz w:val="20"/>
                <w:szCs w:val="20"/>
                <w:lang w:val="es-ES"/>
              </w:rPr>
            </w:pPr>
          </w:p>
        </w:tc>
        <w:tc>
          <w:tcPr>
            <w:tcW w:w="4677" w:type="dxa"/>
            <w:gridSpan w:val="2"/>
            <w:shd w:val="clear" w:color="auto" w:fill="auto"/>
          </w:tcPr>
          <w:p w14:paraId="0C85EAD1" w14:textId="77777777" w:rsidR="00904043" w:rsidRDefault="00286ECD" w:rsidP="00EE06B5">
            <w:pPr>
              <w:tabs>
                <w:tab w:val="left" w:pos="1655"/>
              </w:tabs>
              <w:rPr>
                <w:rFonts w:ascii="Montserrat" w:hAnsi="Montserrat" w:cs="Arial"/>
                <w:sz w:val="20"/>
                <w:szCs w:val="20"/>
              </w:rPr>
            </w:pPr>
            <w:r w:rsidRPr="00DD36D3">
              <w:rPr>
                <w:rFonts w:ascii="Montserrat" w:hAnsi="Montserrat" w:cs="Arial"/>
                <w:sz w:val="20"/>
                <w:szCs w:val="20"/>
              </w:rPr>
              <w:t>Stud</w:t>
            </w:r>
            <w:r>
              <w:rPr>
                <w:rFonts w:ascii="Montserrat" w:hAnsi="Montserrat" w:cs="Arial"/>
                <w:sz w:val="20"/>
                <w:szCs w:val="20"/>
              </w:rPr>
              <w:t xml:space="preserve">ents </w:t>
            </w:r>
            <w:r w:rsidR="00EE06B5">
              <w:rPr>
                <w:rFonts w:ascii="Montserrat" w:hAnsi="Montserrat" w:cs="Arial"/>
                <w:sz w:val="20"/>
                <w:szCs w:val="20"/>
              </w:rPr>
              <w:t>clearly identify film techniques in all extracts, including sound, language, camera an</w:t>
            </w:r>
            <w:r w:rsidR="00EB0EC1">
              <w:rPr>
                <w:rFonts w:ascii="Montserrat" w:hAnsi="Montserrat" w:cs="Arial"/>
                <w:sz w:val="20"/>
                <w:szCs w:val="20"/>
              </w:rPr>
              <w:t xml:space="preserve">gle and so on. </w:t>
            </w:r>
          </w:p>
          <w:p w14:paraId="6AC1EB16" w14:textId="77777777" w:rsidR="00904043" w:rsidRDefault="00904043" w:rsidP="00EE06B5">
            <w:pPr>
              <w:tabs>
                <w:tab w:val="left" w:pos="1655"/>
              </w:tabs>
              <w:rPr>
                <w:rFonts w:ascii="Montserrat" w:hAnsi="Montserrat" w:cs="Arial"/>
                <w:sz w:val="20"/>
                <w:szCs w:val="20"/>
              </w:rPr>
            </w:pPr>
          </w:p>
          <w:p w14:paraId="3685B671" w14:textId="5F7A7898" w:rsidR="00EE06B5" w:rsidRDefault="00EB0EC1" w:rsidP="00EE06B5">
            <w:pPr>
              <w:tabs>
                <w:tab w:val="left" w:pos="1655"/>
              </w:tabs>
              <w:rPr>
                <w:rFonts w:ascii="Montserrat" w:hAnsi="Montserrat" w:cs="Arial"/>
                <w:sz w:val="20"/>
                <w:szCs w:val="20"/>
              </w:rPr>
            </w:pPr>
            <w:r>
              <w:rPr>
                <w:rFonts w:ascii="Montserrat" w:hAnsi="Montserrat" w:cs="Arial"/>
                <w:sz w:val="20"/>
                <w:szCs w:val="20"/>
              </w:rPr>
              <w:t>S</w:t>
            </w:r>
            <w:r w:rsidR="00EE06B5">
              <w:rPr>
                <w:rFonts w:ascii="Montserrat" w:hAnsi="Montserrat" w:cs="Arial"/>
                <w:sz w:val="20"/>
                <w:szCs w:val="20"/>
              </w:rPr>
              <w:t xml:space="preserve">tudents understand the purpose of these techniques in the extracts. </w:t>
            </w:r>
          </w:p>
          <w:p w14:paraId="787154EE" w14:textId="77777777" w:rsidR="00904043" w:rsidRDefault="00904043" w:rsidP="00EE06B5">
            <w:pPr>
              <w:tabs>
                <w:tab w:val="left" w:pos="1655"/>
              </w:tabs>
              <w:rPr>
                <w:rFonts w:ascii="Montserrat" w:hAnsi="Montserrat" w:cs="Arial"/>
                <w:sz w:val="20"/>
                <w:szCs w:val="20"/>
              </w:rPr>
            </w:pPr>
          </w:p>
          <w:p w14:paraId="05BCCE02" w14:textId="2062ED1C" w:rsidR="00EE06B5" w:rsidRDefault="00EE06B5" w:rsidP="00EE06B5">
            <w:pPr>
              <w:tabs>
                <w:tab w:val="left" w:pos="1655"/>
              </w:tabs>
            </w:pPr>
            <w:r>
              <w:rPr>
                <w:rFonts w:ascii="Montserrat" w:hAnsi="Montserrat" w:cs="Arial"/>
                <w:sz w:val="20"/>
                <w:szCs w:val="20"/>
              </w:rPr>
              <w:t>Teacher guides class discussion.</w:t>
            </w:r>
          </w:p>
          <w:p w14:paraId="20EC4D0E" w14:textId="3654A839" w:rsidR="00F93212" w:rsidRPr="00C53060" w:rsidRDefault="00F93212" w:rsidP="00286ECD">
            <w:pPr>
              <w:tabs>
                <w:tab w:val="left" w:pos="1655"/>
              </w:tabs>
              <w:rPr>
                <w:rFonts w:ascii="Montserrat" w:eastAsia="Times New Roman" w:hAnsi="Montserrat" w:cs="Arial"/>
                <w:b/>
                <w:color w:val="FF0000"/>
                <w:sz w:val="20"/>
                <w:szCs w:val="20"/>
                <w:lang w:eastAsia="en-AU"/>
              </w:rPr>
            </w:pPr>
          </w:p>
        </w:tc>
        <w:tc>
          <w:tcPr>
            <w:tcW w:w="1985" w:type="dxa"/>
            <w:shd w:val="clear" w:color="auto" w:fill="auto"/>
          </w:tcPr>
          <w:p w14:paraId="2454DB85" w14:textId="77777777" w:rsidR="00F93212" w:rsidRPr="00C53060" w:rsidRDefault="00F93212" w:rsidP="00F93212">
            <w:pPr>
              <w:tabs>
                <w:tab w:val="left" w:pos="477"/>
              </w:tabs>
              <w:spacing w:before="40"/>
              <w:rPr>
                <w:rFonts w:ascii="Montserrat" w:eastAsia="Times New Roman" w:hAnsi="Montserrat" w:cs="Arial"/>
                <w:color w:val="FF0000"/>
                <w:sz w:val="20"/>
                <w:szCs w:val="20"/>
                <w:lang w:eastAsia="en-AU"/>
              </w:rPr>
            </w:pPr>
          </w:p>
        </w:tc>
      </w:tr>
      <w:tr w:rsidR="00C53060" w:rsidRPr="00C53060" w14:paraId="19531993" w14:textId="77777777" w:rsidTr="00C87BE3">
        <w:tblPrEx>
          <w:tblCellMar>
            <w:left w:w="108" w:type="dxa"/>
            <w:right w:w="108" w:type="dxa"/>
          </w:tblCellMar>
        </w:tblPrEx>
        <w:trPr>
          <w:trHeight w:val="340"/>
        </w:trPr>
        <w:tc>
          <w:tcPr>
            <w:tcW w:w="1696" w:type="dxa"/>
            <w:shd w:val="clear" w:color="auto" w:fill="auto"/>
          </w:tcPr>
          <w:p w14:paraId="5E43A82F" w14:textId="717AB749" w:rsidR="00F93212" w:rsidRPr="0024792D" w:rsidRDefault="00F93212" w:rsidP="00F93212">
            <w:pPr>
              <w:spacing w:line="276" w:lineRule="auto"/>
              <w:rPr>
                <w:rFonts w:ascii="Montserrat" w:eastAsia="SimSun" w:hAnsi="Montserrat" w:cs="Times New Roman"/>
                <w:color w:val="FF0000"/>
                <w:sz w:val="20"/>
                <w:szCs w:val="20"/>
                <w:lang w:eastAsia="zh-CN"/>
              </w:rPr>
            </w:pPr>
            <w:r w:rsidRPr="007556EE">
              <w:rPr>
                <w:rFonts w:ascii="Montserrat" w:eastAsia="SimSun" w:hAnsi="Montserrat" w:cs="Times New Roman"/>
                <w:sz w:val="20"/>
                <w:szCs w:val="20"/>
                <w:lang w:eastAsia="zh-CN"/>
              </w:rPr>
              <w:t xml:space="preserve">1.1, 1.2,2.1, </w:t>
            </w:r>
            <w:r w:rsidR="007556EE" w:rsidRPr="007556EE">
              <w:rPr>
                <w:rFonts w:ascii="Montserrat" w:eastAsia="SimSun" w:hAnsi="Montserrat" w:cs="Times New Roman"/>
                <w:sz w:val="20"/>
                <w:szCs w:val="20"/>
                <w:lang w:eastAsia="zh-CN"/>
              </w:rPr>
              <w:t xml:space="preserve">2.2, </w:t>
            </w:r>
            <w:r w:rsidRPr="007556EE">
              <w:rPr>
                <w:rFonts w:ascii="Montserrat" w:eastAsia="SimSun" w:hAnsi="Montserrat" w:cs="Times New Roman"/>
                <w:sz w:val="20"/>
                <w:szCs w:val="20"/>
                <w:lang w:eastAsia="zh-CN"/>
              </w:rPr>
              <w:t>2.3</w:t>
            </w:r>
          </w:p>
        </w:tc>
        <w:tc>
          <w:tcPr>
            <w:tcW w:w="7230" w:type="dxa"/>
            <w:gridSpan w:val="2"/>
            <w:shd w:val="clear" w:color="auto" w:fill="auto"/>
          </w:tcPr>
          <w:p w14:paraId="4403C564" w14:textId="069CC848" w:rsidR="002962BA" w:rsidRPr="002962BA" w:rsidRDefault="002962BA" w:rsidP="002962BA">
            <w:pPr>
              <w:pStyle w:val="DoElist1bullet2018"/>
              <w:numPr>
                <w:ilvl w:val="0"/>
                <w:numId w:val="8"/>
              </w:numPr>
              <w:rPr>
                <w:rStyle w:val="Hyperlink"/>
                <w:rFonts w:ascii="Montserrat" w:hAnsi="Montserrat"/>
                <w:color w:val="auto"/>
                <w:sz w:val="20"/>
                <w:szCs w:val="20"/>
                <w:u w:val="none"/>
              </w:rPr>
            </w:pPr>
            <w:r>
              <w:rPr>
                <w:rFonts w:ascii="Montserrat" w:hAnsi="Montserrat"/>
                <w:sz w:val="20"/>
                <w:szCs w:val="20"/>
              </w:rPr>
              <w:t xml:space="preserve">Students complete </w:t>
            </w:r>
            <w:r w:rsidRPr="002962BA">
              <w:rPr>
                <w:rFonts w:ascii="Montserrat" w:hAnsi="Montserrat"/>
                <w:sz w:val="20"/>
                <w:szCs w:val="20"/>
              </w:rPr>
              <w:t xml:space="preserve">Spanish HSC </w:t>
            </w:r>
            <w:r w:rsidR="00904043">
              <w:rPr>
                <w:rFonts w:ascii="Montserrat" w:hAnsi="Montserrat"/>
                <w:sz w:val="20"/>
                <w:szCs w:val="20"/>
              </w:rPr>
              <w:t>P</w:t>
            </w:r>
            <w:r w:rsidRPr="002962BA">
              <w:rPr>
                <w:rFonts w:ascii="Montserrat" w:hAnsi="Montserrat"/>
                <w:sz w:val="20"/>
                <w:szCs w:val="20"/>
              </w:rPr>
              <w:t>art B questions</w:t>
            </w:r>
            <w:r w:rsidR="00904043">
              <w:rPr>
                <w:rFonts w:ascii="Montserrat" w:hAnsi="Montserrat"/>
                <w:sz w:val="20"/>
                <w:szCs w:val="20"/>
              </w:rPr>
              <w:t xml:space="preserve"> </w:t>
            </w:r>
            <w:r w:rsidR="00904043" w:rsidRPr="00A808B3">
              <w:rPr>
                <w:rFonts w:ascii="Montserrat" w:hAnsi="Montserrat"/>
                <w:sz w:val="20"/>
                <w:szCs w:val="20"/>
              </w:rPr>
              <w:t>–</w:t>
            </w:r>
            <w:r>
              <w:rPr>
                <w:rStyle w:val="Hyperlink"/>
                <w:rFonts w:ascii="Montserrat" w:hAnsi="Montserrat" w:cs="Arial"/>
                <w:sz w:val="20"/>
                <w:szCs w:val="20"/>
              </w:rPr>
              <w:t xml:space="preserve"> </w:t>
            </w:r>
            <w:hyperlink r:id="rId29" w:anchor="/threads/inGroup?type=in_group&amp;feedId=8211611648&amp;view=all" w:history="1">
              <w:r w:rsidRPr="00A45A61">
                <w:rPr>
                  <w:rStyle w:val="Hyperlink"/>
                  <w:rFonts w:ascii="Montserrat" w:hAnsi="Montserrat" w:cs="Arial"/>
                  <w:sz w:val="20"/>
                  <w:szCs w:val="20"/>
                </w:rPr>
                <w:t>Extension resources on Yammer</w:t>
              </w:r>
            </w:hyperlink>
            <w:r w:rsidR="00904043">
              <w:rPr>
                <w:rStyle w:val="Hyperlink"/>
                <w:rFonts w:ascii="Montserrat" w:hAnsi="Montserrat" w:cs="Arial"/>
                <w:sz w:val="20"/>
                <w:szCs w:val="20"/>
              </w:rPr>
              <w:t>.</w:t>
            </w:r>
          </w:p>
          <w:p w14:paraId="562D3D71" w14:textId="77777777" w:rsidR="002962BA" w:rsidRDefault="002962BA" w:rsidP="002962BA">
            <w:pPr>
              <w:pStyle w:val="DoElist1bullet2018"/>
              <w:numPr>
                <w:ilvl w:val="0"/>
                <w:numId w:val="8"/>
              </w:numPr>
              <w:rPr>
                <w:rFonts w:ascii="Montserrat" w:hAnsi="Montserrat"/>
                <w:sz w:val="20"/>
                <w:szCs w:val="20"/>
              </w:rPr>
            </w:pPr>
            <w:r w:rsidRPr="002962BA">
              <w:rPr>
                <w:rFonts w:ascii="Montserrat" w:hAnsi="Montserrat"/>
                <w:sz w:val="20"/>
                <w:szCs w:val="20"/>
              </w:rPr>
              <w:t>Students write a narrative account of the film.</w:t>
            </w:r>
          </w:p>
          <w:p w14:paraId="6497F7C7" w14:textId="47BC3957" w:rsidR="00F93212" w:rsidRPr="002962BA" w:rsidRDefault="0099630F" w:rsidP="002962BA">
            <w:pPr>
              <w:pStyle w:val="DoElist1bullet2018"/>
              <w:numPr>
                <w:ilvl w:val="0"/>
                <w:numId w:val="8"/>
              </w:numPr>
              <w:rPr>
                <w:rFonts w:ascii="Montserrat" w:hAnsi="Montserrat"/>
                <w:sz w:val="20"/>
                <w:szCs w:val="20"/>
              </w:rPr>
            </w:pPr>
            <w:r>
              <w:rPr>
                <w:rFonts w:ascii="Montserrat" w:hAnsi="Montserrat"/>
                <w:sz w:val="20"/>
                <w:szCs w:val="20"/>
              </w:rPr>
              <w:t xml:space="preserve">A film within a film – </w:t>
            </w:r>
            <w:r w:rsidR="00904043">
              <w:rPr>
                <w:rFonts w:ascii="Montserrat" w:hAnsi="Montserrat"/>
                <w:sz w:val="20"/>
                <w:szCs w:val="20"/>
              </w:rPr>
              <w:t>students c</w:t>
            </w:r>
            <w:r>
              <w:rPr>
                <w:rFonts w:ascii="Montserrat" w:hAnsi="Montserrat"/>
                <w:sz w:val="20"/>
                <w:szCs w:val="20"/>
              </w:rPr>
              <w:t xml:space="preserve">omplete a Venn diagram with the issues presented in both films. Discuss similarities. </w:t>
            </w:r>
          </w:p>
        </w:tc>
        <w:tc>
          <w:tcPr>
            <w:tcW w:w="4677" w:type="dxa"/>
            <w:gridSpan w:val="2"/>
            <w:shd w:val="clear" w:color="auto" w:fill="auto"/>
          </w:tcPr>
          <w:p w14:paraId="39EFE9C0" w14:textId="188B7C51" w:rsidR="00EE06B5" w:rsidRDefault="00EE06B5" w:rsidP="00EE06B5">
            <w:pPr>
              <w:tabs>
                <w:tab w:val="left" w:pos="1655"/>
              </w:tabs>
              <w:rPr>
                <w:rFonts w:ascii="Montserrat" w:hAnsi="Montserrat" w:cs="Arial"/>
                <w:sz w:val="20"/>
                <w:szCs w:val="20"/>
              </w:rPr>
            </w:pPr>
            <w:r w:rsidRPr="00D0164F">
              <w:rPr>
                <w:rFonts w:ascii="Montserrat" w:hAnsi="Montserrat" w:cs="Arial"/>
                <w:sz w:val="20"/>
                <w:szCs w:val="20"/>
              </w:rPr>
              <w:t xml:space="preserve">Students </w:t>
            </w:r>
            <w:r>
              <w:rPr>
                <w:rFonts w:ascii="Montserrat" w:hAnsi="Montserrat" w:cs="Arial"/>
                <w:sz w:val="20"/>
                <w:szCs w:val="20"/>
              </w:rPr>
              <w:t xml:space="preserve">practise </w:t>
            </w:r>
            <w:r w:rsidR="00904043">
              <w:rPr>
                <w:rFonts w:ascii="Montserrat" w:hAnsi="Montserrat" w:cs="Arial"/>
                <w:sz w:val="20"/>
                <w:szCs w:val="20"/>
              </w:rPr>
              <w:t>P</w:t>
            </w:r>
            <w:r>
              <w:rPr>
                <w:rFonts w:ascii="Montserrat" w:hAnsi="Montserrat" w:cs="Arial"/>
                <w:sz w:val="20"/>
                <w:szCs w:val="20"/>
              </w:rPr>
              <w:t xml:space="preserve">art </w:t>
            </w:r>
            <w:r w:rsidR="00904043">
              <w:rPr>
                <w:rFonts w:ascii="Montserrat" w:hAnsi="Montserrat" w:cs="Arial"/>
                <w:sz w:val="20"/>
                <w:szCs w:val="20"/>
              </w:rPr>
              <w:t xml:space="preserve">B </w:t>
            </w:r>
            <w:r>
              <w:rPr>
                <w:rFonts w:ascii="Montserrat" w:hAnsi="Montserrat" w:cs="Arial"/>
                <w:sz w:val="20"/>
                <w:szCs w:val="20"/>
              </w:rPr>
              <w:t>HSC questions.</w:t>
            </w:r>
          </w:p>
          <w:p w14:paraId="5E858451" w14:textId="18C61028" w:rsidR="00EE06B5" w:rsidRDefault="00EE06B5" w:rsidP="00EE06B5">
            <w:pPr>
              <w:tabs>
                <w:tab w:val="left" w:pos="1655"/>
              </w:tabs>
              <w:rPr>
                <w:rFonts w:ascii="Montserrat" w:hAnsi="Montserrat" w:cs="Arial"/>
                <w:sz w:val="20"/>
                <w:szCs w:val="20"/>
              </w:rPr>
            </w:pPr>
            <w:r>
              <w:rPr>
                <w:rFonts w:ascii="Montserrat" w:hAnsi="Montserrat" w:cs="Arial"/>
                <w:sz w:val="20"/>
                <w:szCs w:val="20"/>
              </w:rPr>
              <w:t>Peer marked.</w:t>
            </w:r>
          </w:p>
          <w:p w14:paraId="016689E1" w14:textId="77777777" w:rsidR="00904043" w:rsidRPr="00D0164F" w:rsidRDefault="00904043" w:rsidP="00EE06B5">
            <w:pPr>
              <w:tabs>
                <w:tab w:val="left" w:pos="1655"/>
              </w:tabs>
              <w:rPr>
                <w:rFonts w:ascii="Montserrat" w:hAnsi="Montserrat" w:cs="Arial"/>
                <w:sz w:val="20"/>
                <w:szCs w:val="20"/>
              </w:rPr>
            </w:pPr>
          </w:p>
          <w:p w14:paraId="43E74DE1" w14:textId="1EAD713E" w:rsidR="00EE06B5" w:rsidRDefault="00EE06B5" w:rsidP="00EE06B5">
            <w:pPr>
              <w:tabs>
                <w:tab w:val="left" w:pos="1655"/>
              </w:tabs>
              <w:rPr>
                <w:rFonts w:ascii="Montserrat" w:hAnsi="Montserrat" w:cs="Arial"/>
                <w:sz w:val="20"/>
                <w:szCs w:val="20"/>
              </w:rPr>
            </w:pPr>
            <w:r w:rsidRPr="004A536C">
              <w:rPr>
                <w:rFonts w:ascii="Montserrat" w:hAnsi="Montserrat" w:cs="Arial"/>
                <w:sz w:val="20"/>
                <w:szCs w:val="20"/>
              </w:rPr>
              <w:t xml:space="preserve">Teacher </w:t>
            </w:r>
            <w:r>
              <w:rPr>
                <w:rFonts w:ascii="Montserrat" w:hAnsi="Montserrat" w:cs="Arial"/>
                <w:sz w:val="20"/>
                <w:szCs w:val="20"/>
              </w:rPr>
              <w:t xml:space="preserve">marks narrative and </w:t>
            </w:r>
            <w:r w:rsidRPr="004A536C">
              <w:rPr>
                <w:rFonts w:ascii="Montserrat" w:hAnsi="Montserrat" w:cs="Arial"/>
                <w:sz w:val="20"/>
                <w:szCs w:val="20"/>
              </w:rPr>
              <w:t>provides one on one feedback clearly identifying areas for improvement.</w:t>
            </w:r>
          </w:p>
          <w:p w14:paraId="7EDE2838" w14:textId="77777777" w:rsidR="00904043" w:rsidRDefault="00904043" w:rsidP="00EE06B5">
            <w:pPr>
              <w:tabs>
                <w:tab w:val="left" w:pos="1655"/>
              </w:tabs>
              <w:rPr>
                <w:rFonts w:ascii="Montserrat" w:hAnsi="Montserrat" w:cs="Arial"/>
                <w:sz w:val="20"/>
                <w:szCs w:val="20"/>
              </w:rPr>
            </w:pPr>
          </w:p>
          <w:p w14:paraId="1792F292" w14:textId="447115C1" w:rsidR="00EE06B5" w:rsidRDefault="00EE06B5" w:rsidP="00EE06B5">
            <w:pPr>
              <w:tabs>
                <w:tab w:val="left" w:pos="1655"/>
              </w:tabs>
              <w:rPr>
                <w:rFonts w:ascii="Montserrat" w:hAnsi="Montserrat" w:cs="Arial"/>
                <w:sz w:val="20"/>
                <w:szCs w:val="20"/>
              </w:rPr>
            </w:pPr>
            <w:r w:rsidRPr="00C87BE3">
              <w:rPr>
                <w:rFonts w:ascii="Montserrat" w:hAnsi="Montserrat" w:cs="Arial"/>
                <w:sz w:val="20"/>
                <w:szCs w:val="20"/>
              </w:rPr>
              <w:t xml:space="preserve">Students actively engage in </w:t>
            </w:r>
            <w:r>
              <w:rPr>
                <w:rFonts w:ascii="Montserrat" w:hAnsi="Montserrat" w:cs="Arial"/>
                <w:sz w:val="20"/>
                <w:szCs w:val="20"/>
              </w:rPr>
              <w:t>the Venn diagram activity</w:t>
            </w:r>
            <w:r w:rsidRPr="00C87BE3">
              <w:rPr>
                <w:rFonts w:ascii="Montserrat" w:hAnsi="Montserrat" w:cs="Arial"/>
                <w:sz w:val="20"/>
                <w:szCs w:val="20"/>
              </w:rPr>
              <w:t xml:space="preserve">. </w:t>
            </w:r>
          </w:p>
          <w:p w14:paraId="415C677A" w14:textId="77777777" w:rsidR="00904043" w:rsidRPr="00C87BE3" w:rsidRDefault="00904043" w:rsidP="00EE06B5">
            <w:pPr>
              <w:tabs>
                <w:tab w:val="left" w:pos="1655"/>
              </w:tabs>
              <w:rPr>
                <w:rFonts w:ascii="Montserrat" w:hAnsi="Montserrat" w:cs="Arial"/>
                <w:sz w:val="20"/>
                <w:szCs w:val="20"/>
              </w:rPr>
            </w:pPr>
          </w:p>
          <w:p w14:paraId="166C3824" w14:textId="77777777" w:rsidR="007556EE" w:rsidRDefault="00EE06B5" w:rsidP="00EE06B5">
            <w:pPr>
              <w:tabs>
                <w:tab w:val="left" w:pos="1655"/>
              </w:tabs>
              <w:rPr>
                <w:rFonts w:ascii="Montserrat" w:eastAsia="SimSun" w:hAnsi="Montserrat" w:cs="Times New Roman"/>
                <w:sz w:val="20"/>
                <w:szCs w:val="20"/>
                <w:lang w:eastAsia="zh-CN"/>
              </w:rPr>
            </w:pPr>
            <w:r w:rsidRPr="004A536C">
              <w:rPr>
                <w:rFonts w:ascii="Montserrat" w:eastAsia="SimSun" w:hAnsi="Montserrat" w:cs="Times New Roman"/>
                <w:sz w:val="20"/>
                <w:szCs w:val="20"/>
                <w:lang w:eastAsia="zh-CN"/>
              </w:rPr>
              <w:t xml:space="preserve">Teacher discusses students’ ideas and poses questions to ensure students have considered all </w:t>
            </w:r>
            <w:r>
              <w:rPr>
                <w:rFonts w:ascii="Montserrat" w:eastAsia="SimSun" w:hAnsi="Montserrat" w:cs="Times New Roman"/>
                <w:sz w:val="20"/>
                <w:szCs w:val="20"/>
                <w:lang w:eastAsia="zh-CN"/>
              </w:rPr>
              <w:t>possible issues as they relate to both films.</w:t>
            </w:r>
          </w:p>
          <w:p w14:paraId="35096BEE" w14:textId="42FA466A" w:rsidR="00904043" w:rsidRPr="00C53060" w:rsidRDefault="00904043" w:rsidP="00EE06B5">
            <w:pPr>
              <w:tabs>
                <w:tab w:val="left" w:pos="1655"/>
              </w:tabs>
              <w:rPr>
                <w:rFonts w:ascii="Montserrat" w:eastAsia="Times New Roman" w:hAnsi="Montserrat" w:cs="Arial"/>
                <w:b/>
                <w:color w:val="FF0000"/>
                <w:sz w:val="20"/>
                <w:szCs w:val="20"/>
                <w:lang w:eastAsia="en-AU"/>
              </w:rPr>
            </w:pPr>
          </w:p>
        </w:tc>
        <w:tc>
          <w:tcPr>
            <w:tcW w:w="1985" w:type="dxa"/>
            <w:shd w:val="clear" w:color="auto" w:fill="auto"/>
          </w:tcPr>
          <w:p w14:paraId="457E4CBF" w14:textId="77777777" w:rsidR="00F93212" w:rsidRPr="00C53060" w:rsidRDefault="00F93212" w:rsidP="00F93212">
            <w:pPr>
              <w:tabs>
                <w:tab w:val="left" w:pos="477"/>
              </w:tabs>
              <w:spacing w:before="40"/>
              <w:rPr>
                <w:rFonts w:ascii="Montserrat" w:eastAsia="Times New Roman" w:hAnsi="Montserrat" w:cs="Arial"/>
                <w:color w:val="FF0000"/>
                <w:sz w:val="20"/>
                <w:szCs w:val="20"/>
                <w:lang w:eastAsia="en-AU"/>
              </w:rPr>
            </w:pPr>
          </w:p>
        </w:tc>
      </w:tr>
      <w:tr w:rsidR="00C53060" w:rsidRPr="00C53060" w14:paraId="1A6EDED9" w14:textId="77777777" w:rsidTr="00C87BE3">
        <w:tblPrEx>
          <w:tblCellMar>
            <w:left w:w="108" w:type="dxa"/>
            <w:right w:w="108" w:type="dxa"/>
          </w:tblCellMar>
        </w:tblPrEx>
        <w:trPr>
          <w:trHeight w:val="340"/>
        </w:trPr>
        <w:tc>
          <w:tcPr>
            <w:tcW w:w="1696" w:type="dxa"/>
            <w:shd w:val="clear" w:color="auto" w:fill="auto"/>
          </w:tcPr>
          <w:p w14:paraId="2CDB45C1" w14:textId="5AE7435E" w:rsidR="00F93212" w:rsidRPr="00293E35" w:rsidRDefault="00F93212" w:rsidP="00F93212">
            <w:pPr>
              <w:spacing w:line="276" w:lineRule="auto"/>
              <w:rPr>
                <w:rFonts w:ascii="Montserrat" w:eastAsia="Times New Roman" w:hAnsi="Montserrat" w:cs="Arial"/>
                <w:sz w:val="18"/>
                <w:szCs w:val="18"/>
                <w:lang w:eastAsia="en-AU"/>
              </w:rPr>
            </w:pPr>
            <w:r w:rsidRPr="00293E35">
              <w:rPr>
                <w:rFonts w:ascii="Montserrat" w:eastAsia="Times New Roman" w:hAnsi="Montserrat" w:cs="Arial"/>
                <w:sz w:val="18"/>
                <w:szCs w:val="18"/>
                <w:lang w:eastAsia="en-AU"/>
              </w:rPr>
              <w:t>1.1, 1.2,</w:t>
            </w:r>
            <w:r w:rsidR="007556EE">
              <w:rPr>
                <w:rFonts w:ascii="Montserrat" w:eastAsia="Times New Roman" w:hAnsi="Montserrat" w:cs="Arial"/>
                <w:sz w:val="18"/>
                <w:szCs w:val="18"/>
                <w:lang w:eastAsia="en-AU"/>
              </w:rPr>
              <w:t xml:space="preserve"> </w:t>
            </w:r>
            <w:r w:rsidRPr="00293E35">
              <w:rPr>
                <w:rFonts w:ascii="Montserrat" w:eastAsia="Times New Roman" w:hAnsi="Montserrat" w:cs="Arial"/>
                <w:sz w:val="18"/>
                <w:szCs w:val="18"/>
                <w:lang w:eastAsia="en-AU"/>
              </w:rPr>
              <w:t>2.1, 2.3</w:t>
            </w:r>
          </w:p>
        </w:tc>
        <w:tc>
          <w:tcPr>
            <w:tcW w:w="7230" w:type="dxa"/>
            <w:gridSpan w:val="2"/>
            <w:shd w:val="clear" w:color="auto" w:fill="auto"/>
          </w:tcPr>
          <w:p w14:paraId="443520FB" w14:textId="3A2CED18" w:rsidR="0099630F" w:rsidRDefault="000D5F8C" w:rsidP="0099630F">
            <w:pPr>
              <w:pStyle w:val="DoElist1bullet2018"/>
              <w:numPr>
                <w:ilvl w:val="0"/>
                <w:numId w:val="0"/>
              </w:numPr>
              <w:ind w:left="644" w:hanging="360"/>
              <w:rPr>
                <w:rFonts w:ascii="Montserrat" w:hAnsi="Montserrat"/>
                <w:sz w:val="20"/>
                <w:szCs w:val="20"/>
              </w:rPr>
            </w:pPr>
            <w:r>
              <w:rPr>
                <w:rFonts w:ascii="Montserrat" w:hAnsi="Montserrat"/>
                <w:sz w:val="20"/>
                <w:szCs w:val="20"/>
              </w:rPr>
              <w:t xml:space="preserve">-   </w:t>
            </w:r>
            <w:r w:rsidR="00000169">
              <w:rPr>
                <w:rFonts w:ascii="Montserrat" w:hAnsi="Montserrat"/>
                <w:sz w:val="20"/>
                <w:szCs w:val="20"/>
              </w:rPr>
              <w:t xml:space="preserve">  </w:t>
            </w:r>
            <w:r w:rsidR="0099630F">
              <w:rPr>
                <w:rFonts w:ascii="Montserrat" w:hAnsi="Montserrat"/>
                <w:sz w:val="20"/>
                <w:szCs w:val="20"/>
              </w:rPr>
              <w:t xml:space="preserve">Examination technique – </w:t>
            </w:r>
            <w:r w:rsidR="00904043">
              <w:rPr>
                <w:rFonts w:ascii="Montserrat" w:hAnsi="Montserrat"/>
                <w:sz w:val="20"/>
                <w:szCs w:val="20"/>
              </w:rPr>
              <w:t>students r</w:t>
            </w:r>
            <w:r w:rsidR="0099630F">
              <w:rPr>
                <w:rFonts w:ascii="Montserrat" w:hAnsi="Montserrat"/>
                <w:sz w:val="20"/>
                <w:szCs w:val="20"/>
              </w:rPr>
              <w:t>evise glossary of terms, how to appro</w:t>
            </w:r>
            <w:r w:rsidR="00000169">
              <w:rPr>
                <w:rFonts w:ascii="Montserrat" w:hAnsi="Montserrat"/>
                <w:sz w:val="20"/>
                <w:szCs w:val="20"/>
              </w:rPr>
              <w:t xml:space="preserve">ach the exam, marking criteria and notes from the marking centre from previous years. </w:t>
            </w:r>
          </w:p>
          <w:p w14:paraId="319FC1F2" w14:textId="68907800" w:rsidR="00A45A61" w:rsidRDefault="0099630F" w:rsidP="0099630F">
            <w:pPr>
              <w:pStyle w:val="DoElist1bullet2018"/>
              <w:numPr>
                <w:ilvl w:val="0"/>
                <w:numId w:val="0"/>
              </w:numPr>
              <w:ind w:left="644" w:hanging="360"/>
              <w:rPr>
                <w:rStyle w:val="Hyperlink"/>
                <w:rFonts w:ascii="Montserrat" w:hAnsi="Montserrat"/>
                <w:sz w:val="20"/>
                <w:szCs w:val="20"/>
              </w:rPr>
            </w:pPr>
            <w:r>
              <w:rPr>
                <w:rFonts w:ascii="Montserrat" w:hAnsi="Montserrat"/>
                <w:sz w:val="20"/>
                <w:szCs w:val="20"/>
              </w:rPr>
              <w:t xml:space="preserve">-  </w:t>
            </w:r>
            <w:r w:rsidR="00000169">
              <w:rPr>
                <w:rFonts w:ascii="Montserrat" w:hAnsi="Montserrat"/>
                <w:sz w:val="20"/>
                <w:szCs w:val="20"/>
              </w:rPr>
              <w:t xml:space="preserve">   </w:t>
            </w:r>
            <w:r>
              <w:rPr>
                <w:rFonts w:ascii="Montserrat" w:hAnsi="Montserrat"/>
                <w:sz w:val="20"/>
                <w:szCs w:val="20"/>
              </w:rPr>
              <w:t xml:space="preserve">The exam – refer to </w:t>
            </w:r>
            <w:hyperlink r:id="rId30" w:anchor="Advice3" w:history="1">
              <w:r w:rsidRPr="0099630F">
                <w:rPr>
                  <w:rStyle w:val="Hyperlink"/>
                  <w:rFonts w:ascii="Montserrat" w:hAnsi="Montserrat"/>
                  <w:sz w:val="20"/>
                  <w:szCs w:val="20"/>
                </w:rPr>
                <w:t>Advice for students</w:t>
              </w:r>
            </w:hyperlink>
            <w:r w:rsidR="00904043">
              <w:rPr>
                <w:rStyle w:val="Hyperlink"/>
                <w:rFonts w:ascii="Montserrat" w:hAnsi="Montserrat"/>
                <w:sz w:val="20"/>
                <w:szCs w:val="20"/>
              </w:rPr>
              <w:t>.</w:t>
            </w:r>
          </w:p>
          <w:p w14:paraId="730FD72D" w14:textId="229462D1" w:rsidR="00904043" w:rsidRPr="00A45A61" w:rsidRDefault="00904043" w:rsidP="0099630F">
            <w:pPr>
              <w:pStyle w:val="DoElist1bullet2018"/>
              <w:numPr>
                <w:ilvl w:val="0"/>
                <w:numId w:val="0"/>
              </w:numPr>
              <w:ind w:left="644" w:hanging="360"/>
              <w:rPr>
                <w:rFonts w:ascii="Montserrat" w:hAnsi="Montserrat"/>
                <w:sz w:val="20"/>
                <w:szCs w:val="20"/>
              </w:rPr>
            </w:pPr>
          </w:p>
        </w:tc>
        <w:tc>
          <w:tcPr>
            <w:tcW w:w="4677" w:type="dxa"/>
            <w:gridSpan w:val="2"/>
            <w:shd w:val="clear" w:color="auto" w:fill="auto"/>
          </w:tcPr>
          <w:p w14:paraId="41BEBFED" w14:textId="0EEC0DB4" w:rsidR="00F93212" w:rsidRPr="00C53060" w:rsidRDefault="00F93212" w:rsidP="007556EE">
            <w:pPr>
              <w:tabs>
                <w:tab w:val="left" w:pos="1655"/>
              </w:tabs>
              <w:rPr>
                <w:rFonts w:ascii="Montserrat" w:eastAsia="Times New Roman" w:hAnsi="Montserrat" w:cs="Arial"/>
                <w:b/>
                <w:color w:val="FF0000"/>
                <w:sz w:val="20"/>
                <w:szCs w:val="20"/>
                <w:lang w:eastAsia="en-AU"/>
              </w:rPr>
            </w:pPr>
          </w:p>
        </w:tc>
        <w:tc>
          <w:tcPr>
            <w:tcW w:w="1985" w:type="dxa"/>
            <w:shd w:val="clear" w:color="auto" w:fill="auto"/>
          </w:tcPr>
          <w:p w14:paraId="4DD5B433" w14:textId="77777777" w:rsidR="00F93212" w:rsidRPr="00C53060" w:rsidRDefault="00F93212" w:rsidP="00F93212">
            <w:pPr>
              <w:tabs>
                <w:tab w:val="left" w:pos="477"/>
              </w:tabs>
              <w:spacing w:before="40"/>
              <w:rPr>
                <w:rFonts w:ascii="Montserrat" w:eastAsia="Times New Roman" w:hAnsi="Montserrat" w:cs="Arial"/>
                <w:color w:val="FF0000"/>
                <w:sz w:val="20"/>
                <w:szCs w:val="20"/>
                <w:lang w:eastAsia="en-AU"/>
              </w:rPr>
            </w:pPr>
          </w:p>
        </w:tc>
      </w:tr>
    </w:tbl>
    <w:p w14:paraId="5AAC8748" w14:textId="7CDAF9E2" w:rsidR="00904043" w:rsidRDefault="00904043">
      <w:pPr>
        <w:rPr>
          <w:color w:val="FF0000"/>
        </w:rPr>
      </w:pPr>
      <w:r>
        <w:rPr>
          <w:color w:val="FF0000"/>
        </w:rPr>
        <w:br w:type="page"/>
      </w:r>
    </w:p>
    <w:tbl>
      <w:tblPr>
        <w:tblStyle w:val="TableGrid"/>
        <w:tblW w:w="0" w:type="auto"/>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bottom w:w="57" w:type="dxa"/>
        </w:tblCellMar>
        <w:tblLook w:val="04A0" w:firstRow="1" w:lastRow="0" w:firstColumn="1" w:lastColumn="0" w:noHBand="0" w:noVBand="1"/>
      </w:tblPr>
      <w:tblGrid>
        <w:gridCol w:w="2547"/>
        <w:gridCol w:w="5247"/>
        <w:gridCol w:w="423"/>
        <w:gridCol w:w="2693"/>
        <w:gridCol w:w="4678"/>
      </w:tblGrid>
      <w:tr w:rsidR="00C53060" w:rsidRPr="00D0164F" w14:paraId="5A17FC08" w14:textId="77777777" w:rsidTr="004524E5">
        <w:trPr>
          <w:trHeight w:val="340"/>
        </w:trPr>
        <w:tc>
          <w:tcPr>
            <w:tcW w:w="15588" w:type="dxa"/>
            <w:gridSpan w:val="5"/>
            <w:shd w:val="clear" w:color="auto" w:fill="041E42"/>
            <w:vAlign w:val="center"/>
          </w:tcPr>
          <w:p w14:paraId="30F8F692" w14:textId="77777777" w:rsidR="004524E5" w:rsidRPr="00D0164F" w:rsidRDefault="004524E5" w:rsidP="004524E5">
            <w:pPr>
              <w:spacing w:line="276" w:lineRule="auto"/>
              <w:rPr>
                <w:rFonts w:ascii="Montserrat" w:eastAsia="Times New Roman" w:hAnsi="Montserrat" w:cs="Arial"/>
                <w:b/>
                <w:sz w:val="18"/>
                <w:szCs w:val="18"/>
                <w:lang w:eastAsia="en-AU"/>
              </w:rPr>
            </w:pPr>
            <w:r w:rsidRPr="00D0164F">
              <w:rPr>
                <w:rFonts w:ascii="Montserrat" w:eastAsia="Times New Roman" w:hAnsi="Montserrat" w:cs="Arial"/>
                <w:b/>
                <w:sz w:val="18"/>
                <w:szCs w:val="18"/>
                <w:shd w:val="clear" w:color="auto" w:fill="041E42"/>
                <w:lang w:eastAsia="en-AU"/>
              </w:rPr>
              <w:t>Registration</w:t>
            </w:r>
          </w:p>
        </w:tc>
      </w:tr>
      <w:tr w:rsidR="00C53060" w:rsidRPr="00D0164F" w14:paraId="7A17F2A0" w14:textId="77777777" w:rsidTr="000E0EDA">
        <w:trPr>
          <w:trHeight w:val="340"/>
        </w:trPr>
        <w:tc>
          <w:tcPr>
            <w:tcW w:w="15588" w:type="dxa"/>
            <w:gridSpan w:val="5"/>
            <w:shd w:val="clear" w:color="auto" w:fill="auto"/>
            <w:vAlign w:val="center"/>
          </w:tcPr>
          <w:p w14:paraId="652C9333" w14:textId="77777777" w:rsidR="000E0EDA" w:rsidRPr="00D0164F" w:rsidRDefault="000E0EDA" w:rsidP="000E0EDA">
            <w:pPr>
              <w:spacing w:line="276" w:lineRule="auto"/>
              <w:rPr>
                <w:rFonts w:ascii="Montserrat" w:eastAsia="Times New Roman" w:hAnsi="Montserrat" w:cs="Arial"/>
                <w:sz w:val="18"/>
                <w:szCs w:val="18"/>
                <w:lang w:eastAsia="en-AU"/>
              </w:rPr>
            </w:pPr>
            <w:r w:rsidRPr="00D0164F">
              <w:rPr>
                <w:rFonts w:ascii="Montserrat" w:eastAsia="Times New Roman" w:hAnsi="Montserrat" w:cs="Arial"/>
                <w:sz w:val="18"/>
                <w:szCs w:val="18"/>
                <w:lang w:eastAsia="en-AU"/>
              </w:rPr>
              <w:t>After you have taught the unit of work, record in this section your evaluation of the unit and any variations you implemented or would choose to implement the next time you teach the unit. The evaluation process should include feedback from students and will inform the next steps in student learning.</w:t>
            </w:r>
          </w:p>
        </w:tc>
      </w:tr>
      <w:tr w:rsidR="00C53060" w:rsidRPr="00D0164F" w14:paraId="20167A33" w14:textId="77777777" w:rsidTr="006E3586">
        <w:trPr>
          <w:trHeight w:val="340"/>
        </w:trPr>
        <w:tc>
          <w:tcPr>
            <w:tcW w:w="8217" w:type="dxa"/>
            <w:gridSpan w:val="3"/>
            <w:shd w:val="clear" w:color="auto" w:fill="C8DCF0"/>
            <w:vAlign w:val="center"/>
          </w:tcPr>
          <w:p w14:paraId="03C3E1EF" w14:textId="77777777" w:rsidR="000E0EDA" w:rsidRPr="00D0164F" w:rsidRDefault="000E0EDA" w:rsidP="000E0EDA">
            <w:pPr>
              <w:spacing w:line="276" w:lineRule="auto"/>
              <w:rPr>
                <w:rFonts w:ascii="Montserrat" w:eastAsia="Times New Roman" w:hAnsi="Montserrat" w:cs="Arial"/>
                <w:b/>
                <w:sz w:val="18"/>
                <w:szCs w:val="18"/>
                <w:lang w:eastAsia="en-AU"/>
              </w:rPr>
            </w:pPr>
            <w:r w:rsidRPr="00D0164F">
              <w:rPr>
                <w:rFonts w:ascii="Montserrat" w:eastAsia="Times New Roman" w:hAnsi="Montserrat" w:cs="Arial"/>
                <w:b/>
                <w:sz w:val="18"/>
                <w:szCs w:val="18"/>
                <w:lang w:eastAsia="en-AU"/>
              </w:rPr>
              <w:t>Teacher evaluation</w:t>
            </w:r>
          </w:p>
        </w:tc>
        <w:tc>
          <w:tcPr>
            <w:tcW w:w="7371" w:type="dxa"/>
            <w:gridSpan w:val="2"/>
            <w:shd w:val="clear" w:color="auto" w:fill="C8DCF0"/>
            <w:vAlign w:val="center"/>
          </w:tcPr>
          <w:p w14:paraId="0CBF4067" w14:textId="77777777" w:rsidR="000E0EDA" w:rsidRPr="00D0164F" w:rsidRDefault="000E0EDA" w:rsidP="004524E5">
            <w:pPr>
              <w:spacing w:line="276" w:lineRule="auto"/>
              <w:rPr>
                <w:rFonts w:ascii="Montserrat" w:eastAsia="Times New Roman" w:hAnsi="Montserrat" w:cs="Arial"/>
                <w:b/>
                <w:sz w:val="18"/>
                <w:szCs w:val="18"/>
                <w:shd w:val="clear" w:color="auto" w:fill="041E42"/>
                <w:lang w:eastAsia="en-AU"/>
              </w:rPr>
            </w:pPr>
            <w:r w:rsidRPr="00D0164F">
              <w:rPr>
                <w:rFonts w:ascii="Montserrat" w:eastAsia="Times New Roman" w:hAnsi="Montserrat" w:cs="Arial"/>
                <w:b/>
                <w:sz w:val="18"/>
                <w:szCs w:val="18"/>
                <w:lang w:eastAsia="en-AU"/>
              </w:rPr>
              <w:t>Comments / variation</w:t>
            </w:r>
            <w:r w:rsidR="00802ADA" w:rsidRPr="00D0164F">
              <w:rPr>
                <w:rFonts w:ascii="Montserrat" w:eastAsia="Times New Roman" w:hAnsi="Montserrat" w:cs="Arial"/>
                <w:b/>
                <w:sz w:val="18"/>
                <w:szCs w:val="18"/>
                <w:lang w:eastAsia="en-AU"/>
              </w:rPr>
              <w:t>s</w:t>
            </w:r>
          </w:p>
        </w:tc>
      </w:tr>
      <w:tr w:rsidR="00C53060" w:rsidRPr="00D0164F" w14:paraId="7C325994" w14:textId="77777777" w:rsidTr="006E3586">
        <w:trPr>
          <w:trHeight w:val="6052"/>
        </w:trPr>
        <w:tc>
          <w:tcPr>
            <w:tcW w:w="8217" w:type="dxa"/>
            <w:gridSpan w:val="3"/>
            <w:shd w:val="clear" w:color="auto" w:fill="auto"/>
          </w:tcPr>
          <w:p w14:paraId="195AB4A5" w14:textId="77777777" w:rsidR="000E0EDA" w:rsidRPr="00D0164F" w:rsidRDefault="000E0EDA"/>
          <w:tbl>
            <w:tblPr>
              <w:tblW w:w="7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0"/>
              <w:gridCol w:w="776"/>
              <w:gridCol w:w="776"/>
              <w:gridCol w:w="772"/>
            </w:tblGrid>
            <w:tr w:rsidR="00C53060" w:rsidRPr="00D0164F" w14:paraId="618B30A5" w14:textId="77777777" w:rsidTr="000E0EDA">
              <w:trPr>
                <w:trHeight w:val="680"/>
              </w:trPr>
              <w:tc>
                <w:tcPr>
                  <w:tcW w:w="5550" w:type="dxa"/>
                  <w:tcBorders>
                    <w:top w:val="nil"/>
                    <w:left w:val="nil"/>
                    <w:bottom w:val="single" w:sz="4" w:space="0" w:color="auto"/>
                  </w:tcBorders>
                  <w:vAlign w:val="center"/>
                </w:tcPr>
                <w:p w14:paraId="47D0E7AC" w14:textId="77777777" w:rsidR="000E0EDA" w:rsidRPr="00D0164F" w:rsidRDefault="000E0EDA" w:rsidP="003C2537">
                  <w:pPr>
                    <w:rPr>
                      <w:rFonts w:ascii="Montserrat" w:eastAsia="Arial Narrow" w:hAnsi="Montserrat" w:cs="Arial Narrow"/>
                      <w:sz w:val="18"/>
                    </w:rPr>
                  </w:pPr>
                  <w:r w:rsidRPr="00D0164F">
                    <w:rPr>
                      <w:rFonts w:ascii="Montserrat" w:eastAsia="Arial Narrow" w:hAnsi="Montserrat" w:cs="Arial Narrow"/>
                      <w:b/>
                      <w:i/>
                      <w:sz w:val="18"/>
                    </w:rPr>
                    <w:t>How did the unit ‘rate’ in these areas?</w:t>
                  </w:r>
                </w:p>
              </w:tc>
              <w:tc>
                <w:tcPr>
                  <w:tcW w:w="776" w:type="dxa"/>
                  <w:vAlign w:val="center"/>
                </w:tcPr>
                <w:p w14:paraId="34548122" w14:textId="77777777" w:rsidR="000E0EDA" w:rsidRPr="00D0164F" w:rsidRDefault="000E0EDA" w:rsidP="003C2537">
                  <w:pPr>
                    <w:rPr>
                      <w:rFonts w:ascii="Arial Narrow" w:eastAsia="Arial Narrow" w:hAnsi="Arial Narrow" w:cs="Arial Narrow"/>
                    </w:rPr>
                  </w:pPr>
                  <w:r w:rsidRPr="00D0164F">
                    <w:rPr>
                      <w:rFonts w:ascii="Arial Narrow" w:eastAsia="Arial Narrow" w:hAnsi="Arial Narrow" w:cs="Arial Narrow"/>
                      <w:noProof/>
                      <w:lang w:eastAsia="en-AU"/>
                    </w:rPr>
                    <w:drawing>
                      <wp:inline distT="0" distB="0" distL="114300" distR="114300" wp14:anchorId="3F7BB84C" wp14:editId="3D4C8273">
                        <wp:extent cx="316230" cy="35941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1"/>
                                <a:srcRect/>
                                <a:stretch>
                                  <a:fillRect/>
                                </a:stretch>
                              </pic:blipFill>
                              <pic:spPr>
                                <a:xfrm>
                                  <a:off x="0" y="0"/>
                                  <a:ext cx="316230" cy="359410"/>
                                </a:xfrm>
                                <a:prstGeom prst="rect">
                                  <a:avLst/>
                                </a:prstGeom>
                                <a:ln/>
                              </pic:spPr>
                            </pic:pic>
                          </a:graphicData>
                        </a:graphic>
                      </wp:inline>
                    </w:drawing>
                  </w:r>
                </w:p>
              </w:tc>
              <w:tc>
                <w:tcPr>
                  <w:tcW w:w="776" w:type="dxa"/>
                  <w:vAlign w:val="center"/>
                </w:tcPr>
                <w:p w14:paraId="28EAD26A" w14:textId="77777777" w:rsidR="000E0EDA" w:rsidRPr="00D0164F" w:rsidRDefault="000E0EDA" w:rsidP="003C2537">
                  <w:pPr>
                    <w:rPr>
                      <w:rFonts w:ascii="Arial Narrow" w:eastAsia="Arial Narrow" w:hAnsi="Arial Narrow" w:cs="Arial Narrow"/>
                    </w:rPr>
                  </w:pPr>
                  <w:r w:rsidRPr="00D0164F">
                    <w:rPr>
                      <w:rFonts w:ascii="Arial Narrow" w:eastAsia="Arial Narrow" w:hAnsi="Arial Narrow" w:cs="Arial Narrow"/>
                      <w:noProof/>
                      <w:lang w:eastAsia="en-AU"/>
                    </w:rPr>
                    <w:drawing>
                      <wp:inline distT="0" distB="0" distL="114300" distR="114300" wp14:anchorId="04F27790" wp14:editId="64E181D0">
                        <wp:extent cx="316230" cy="35941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2"/>
                                <a:srcRect/>
                                <a:stretch>
                                  <a:fillRect/>
                                </a:stretch>
                              </pic:blipFill>
                              <pic:spPr>
                                <a:xfrm>
                                  <a:off x="0" y="0"/>
                                  <a:ext cx="316230" cy="359410"/>
                                </a:xfrm>
                                <a:prstGeom prst="rect">
                                  <a:avLst/>
                                </a:prstGeom>
                                <a:ln/>
                              </pic:spPr>
                            </pic:pic>
                          </a:graphicData>
                        </a:graphic>
                      </wp:inline>
                    </w:drawing>
                  </w:r>
                </w:p>
              </w:tc>
              <w:tc>
                <w:tcPr>
                  <w:tcW w:w="772" w:type="dxa"/>
                  <w:vAlign w:val="center"/>
                </w:tcPr>
                <w:p w14:paraId="5396F6E9" w14:textId="77777777" w:rsidR="000E0EDA" w:rsidRPr="00D0164F" w:rsidRDefault="000E0EDA" w:rsidP="003C2537">
                  <w:pPr>
                    <w:rPr>
                      <w:rFonts w:ascii="Arial Narrow" w:eastAsia="Arial Narrow" w:hAnsi="Arial Narrow" w:cs="Arial Narrow"/>
                    </w:rPr>
                  </w:pPr>
                  <w:r w:rsidRPr="00D0164F">
                    <w:rPr>
                      <w:rFonts w:ascii="Arial Narrow" w:eastAsia="Arial Narrow" w:hAnsi="Arial Narrow" w:cs="Arial Narrow"/>
                      <w:noProof/>
                      <w:lang w:eastAsia="en-AU"/>
                    </w:rPr>
                    <w:drawing>
                      <wp:inline distT="0" distB="0" distL="114300" distR="114300" wp14:anchorId="3A3DF2BD" wp14:editId="7595FEE5">
                        <wp:extent cx="307340" cy="35941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3"/>
                                <a:srcRect/>
                                <a:stretch>
                                  <a:fillRect/>
                                </a:stretch>
                              </pic:blipFill>
                              <pic:spPr>
                                <a:xfrm>
                                  <a:off x="0" y="0"/>
                                  <a:ext cx="307340" cy="359410"/>
                                </a:xfrm>
                                <a:prstGeom prst="rect">
                                  <a:avLst/>
                                </a:prstGeom>
                                <a:ln/>
                              </pic:spPr>
                            </pic:pic>
                          </a:graphicData>
                        </a:graphic>
                      </wp:inline>
                    </w:drawing>
                  </w:r>
                </w:p>
              </w:tc>
            </w:tr>
            <w:tr w:rsidR="00C53060" w:rsidRPr="00D0164F" w14:paraId="3845571F"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33D60847" w14:textId="77777777" w:rsidR="000E0EDA" w:rsidRPr="00D0164F" w:rsidRDefault="000E0EDA" w:rsidP="000E0EDA">
                  <w:pPr>
                    <w:spacing w:after="0"/>
                    <w:rPr>
                      <w:rFonts w:ascii="Montserrat" w:eastAsia="Arial Narrow" w:hAnsi="Montserrat" w:cs="Arial Narrow"/>
                      <w:sz w:val="18"/>
                    </w:rPr>
                  </w:pPr>
                  <w:r w:rsidRPr="00D0164F">
                    <w:rPr>
                      <w:rFonts w:ascii="Montserrat" w:eastAsia="Arial Narrow" w:hAnsi="Montserrat" w:cs="Arial Narrow"/>
                      <w:sz w:val="18"/>
                    </w:rPr>
                    <w:t>Time allocated for topic</w:t>
                  </w:r>
                </w:p>
              </w:tc>
              <w:tc>
                <w:tcPr>
                  <w:tcW w:w="776" w:type="dxa"/>
                  <w:tcBorders>
                    <w:left w:val="single" w:sz="4" w:space="0" w:color="auto"/>
                  </w:tcBorders>
                  <w:vAlign w:val="center"/>
                </w:tcPr>
                <w:p w14:paraId="35085992" w14:textId="77777777" w:rsidR="000E0EDA" w:rsidRPr="00D0164F" w:rsidRDefault="000E0EDA" w:rsidP="000E0EDA">
                  <w:pPr>
                    <w:spacing w:after="0"/>
                    <w:rPr>
                      <w:rFonts w:ascii="Arial Narrow" w:eastAsia="Arial Narrow" w:hAnsi="Arial Narrow" w:cs="Arial Narrow"/>
                    </w:rPr>
                  </w:pPr>
                </w:p>
              </w:tc>
              <w:tc>
                <w:tcPr>
                  <w:tcW w:w="776" w:type="dxa"/>
                  <w:vAlign w:val="center"/>
                </w:tcPr>
                <w:p w14:paraId="1C60FE59" w14:textId="77777777" w:rsidR="000E0EDA" w:rsidRPr="00D0164F" w:rsidRDefault="000E0EDA" w:rsidP="000E0EDA">
                  <w:pPr>
                    <w:spacing w:after="0"/>
                    <w:rPr>
                      <w:rFonts w:ascii="Arial Narrow" w:eastAsia="Arial Narrow" w:hAnsi="Arial Narrow" w:cs="Arial Narrow"/>
                    </w:rPr>
                  </w:pPr>
                </w:p>
              </w:tc>
              <w:tc>
                <w:tcPr>
                  <w:tcW w:w="772" w:type="dxa"/>
                  <w:vAlign w:val="center"/>
                </w:tcPr>
                <w:p w14:paraId="500A5AAC" w14:textId="77777777" w:rsidR="000E0EDA" w:rsidRPr="00D0164F" w:rsidRDefault="000E0EDA" w:rsidP="000E0EDA">
                  <w:pPr>
                    <w:spacing w:after="0"/>
                    <w:rPr>
                      <w:rFonts w:ascii="Arial Narrow" w:eastAsia="Arial Narrow" w:hAnsi="Arial Narrow" w:cs="Arial Narrow"/>
                    </w:rPr>
                  </w:pPr>
                </w:p>
              </w:tc>
            </w:tr>
            <w:tr w:rsidR="00C53060" w:rsidRPr="00D0164F" w14:paraId="7EF8D9DA"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572C038C" w14:textId="77777777" w:rsidR="000E0EDA" w:rsidRPr="00D0164F" w:rsidRDefault="000E0EDA" w:rsidP="000E0EDA">
                  <w:pPr>
                    <w:spacing w:after="0"/>
                    <w:rPr>
                      <w:rFonts w:ascii="Montserrat" w:eastAsia="Arial Narrow" w:hAnsi="Montserrat" w:cs="Arial Narrow"/>
                      <w:sz w:val="18"/>
                    </w:rPr>
                  </w:pPr>
                  <w:r w:rsidRPr="00D0164F">
                    <w:rPr>
                      <w:rFonts w:ascii="Montserrat" w:eastAsia="Arial Narrow" w:hAnsi="Montserrat" w:cs="Arial Narrow"/>
                      <w:sz w:val="18"/>
                    </w:rPr>
                    <w:t>Student understanding of content</w:t>
                  </w:r>
                </w:p>
              </w:tc>
              <w:tc>
                <w:tcPr>
                  <w:tcW w:w="776" w:type="dxa"/>
                  <w:tcBorders>
                    <w:left w:val="single" w:sz="4" w:space="0" w:color="auto"/>
                  </w:tcBorders>
                  <w:vAlign w:val="center"/>
                </w:tcPr>
                <w:p w14:paraId="4E90F00B" w14:textId="77777777" w:rsidR="000E0EDA" w:rsidRPr="00D0164F" w:rsidRDefault="000E0EDA" w:rsidP="000E0EDA">
                  <w:pPr>
                    <w:spacing w:after="0"/>
                    <w:rPr>
                      <w:rFonts w:ascii="Arial Narrow" w:eastAsia="Arial Narrow" w:hAnsi="Arial Narrow" w:cs="Arial Narrow"/>
                    </w:rPr>
                  </w:pPr>
                </w:p>
              </w:tc>
              <w:tc>
                <w:tcPr>
                  <w:tcW w:w="776" w:type="dxa"/>
                  <w:vAlign w:val="center"/>
                </w:tcPr>
                <w:p w14:paraId="2955BC33" w14:textId="77777777" w:rsidR="000E0EDA" w:rsidRPr="00D0164F" w:rsidRDefault="000E0EDA" w:rsidP="000E0EDA">
                  <w:pPr>
                    <w:spacing w:after="0"/>
                    <w:rPr>
                      <w:rFonts w:ascii="Arial Narrow" w:eastAsia="Arial Narrow" w:hAnsi="Arial Narrow" w:cs="Arial Narrow"/>
                    </w:rPr>
                  </w:pPr>
                </w:p>
              </w:tc>
              <w:tc>
                <w:tcPr>
                  <w:tcW w:w="772" w:type="dxa"/>
                  <w:vAlign w:val="center"/>
                </w:tcPr>
                <w:p w14:paraId="5921C113" w14:textId="77777777" w:rsidR="000E0EDA" w:rsidRPr="00D0164F" w:rsidRDefault="000E0EDA" w:rsidP="000E0EDA">
                  <w:pPr>
                    <w:spacing w:after="0"/>
                    <w:rPr>
                      <w:rFonts w:ascii="Arial Narrow" w:eastAsia="Arial Narrow" w:hAnsi="Arial Narrow" w:cs="Arial Narrow"/>
                    </w:rPr>
                  </w:pPr>
                </w:p>
              </w:tc>
            </w:tr>
            <w:tr w:rsidR="00C53060" w:rsidRPr="00D0164F" w14:paraId="44A1687A"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2BCA8C3D" w14:textId="77777777" w:rsidR="000E0EDA" w:rsidRPr="00D0164F" w:rsidRDefault="000E0EDA" w:rsidP="000E0EDA">
                  <w:pPr>
                    <w:spacing w:after="0"/>
                    <w:rPr>
                      <w:rFonts w:ascii="Montserrat" w:eastAsia="Arial Narrow" w:hAnsi="Montserrat" w:cs="Arial Narrow"/>
                      <w:sz w:val="18"/>
                    </w:rPr>
                  </w:pPr>
                  <w:r w:rsidRPr="00D0164F">
                    <w:rPr>
                      <w:rFonts w:ascii="Montserrat" w:eastAsia="Arial Narrow" w:hAnsi="Montserrat" w:cs="Arial Narrow"/>
                      <w:sz w:val="18"/>
                    </w:rPr>
                    <w:t>Opportunities for student reflection on learning</w:t>
                  </w:r>
                </w:p>
              </w:tc>
              <w:tc>
                <w:tcPr>
                  <w:tcW w:w="776" w:type="dxa"/>
                  <w:tcBorders>
                    <w:left w:val="single" w:sz="4" w:space="0" w:color="auto"/>
                  </w:tcBorders>
                  <w:vAlign w:val="center"/>
                </w:tcPr>
                <w:p w14:paraId="1472C65F" w14:textId="77777777" w:rsidR="000E0EDA" w:rsidRPr="00D0164F" w:rsidRDefault="000E0EDA" w:rsidP="000E0EDA">
                  <w:pPr>
                    <w:spacing w:after="0"/>
                    <w:rPr>
                      <w:rFonts w:ascii="Arial Narrow" w:eastAsia="Arial Narrow" w:hAnsi="Arial Narrow" w:cs="Arial Narrow"/>
                    </w:rPr>
                  </w:pPr>
                </w:p>
              </w:tc>
              <w:tc>
                <w:tcPr>
                  <w:tcW w:w="776" w:type="dxa"/>
                  <w:vAlign w:val="center"/>
                </w:tcPr>
                <w:p w14:paraId="1230E58F" w14:textId="77777777" w:rsidR="000E0EDA" w:rsidRPr="00D0164F" w:rsidRDefault="000E0EDA" w:rsidP="000E0EDA">
                  <w:pPr>
                    <w:spacing w:after="0"/>
                    <w:rPr>
                      <w:rFonts w:ascii="Arial Narrow" w:eastAsia="Arial Narrow" w:hAnsi="Arial Narrow" w:cs="Arial Narrow"/>
                    </w:rPr>
                  </w:pPr>
                </w:p>
              </w:tc>
              <w:tc>
                <w:tcPr>
                  <w:tcW w:w="772" w:type="dxa"/>
                  <w:vAlign w:val="center"/>
                </w:tcPr>
                <w:p w14:paraId="78E35784" w14:textId="77777777" w:rsidR="000E0EDA" w:rsidRPr="00D0164F" w:rsidRDefault="000E0EDA" w:rsidP="000E0EDA">
                  <w:pPr>
                    <w:spacing w:after="0"/>
                    <w:rPr>
                      <w:rFonts w:ascii="Arial Narrow" w:eastAsia="Arial Narrow" w:hAnsi="Arial Narrow" w:cs="Arial Narrow"/>
                    </w:rPr>
                  </w:pPr>
                </w:p>
              </w:tc>
            </w:tr>
            <w:tr w:rsidR="00C53060" w:rsidRPr="00D0164F" w14:paraId="76F131E9"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F31DE2B" w14:textId="77777777" w:rsidR="000E0EDA" w:rsidRPr="00D0164F" w:rsidRDefault="000E0EDA" w:rsidP="000E0EDA">
                  <w:pPr>
                    <w:spacing w:after="0"/>
                    <w:rPr>
                      <w:rFonts w:ascii="Montserrat" w:eastAsia="Arial Narrow" w:hAnsi="Montserrat" w:cs="Arial Narrow"/>
                      <w:sz w:val="18"/>
                    </w:rPr>
                  </w:pPr>
                  <w:r w:rsidRPr="00D0164F">
                    <w:rPr>
                      <w:rFonts w:ascii="Montserrat" w:eastAsia="Arial Narrow" w:hAnsi="Montserrat" w:cs="Arial Narrow"/>
                      <w:sz w:val="18"/>
                    </w:rPr>
                    <w:t>Suitability of resources</w:t>
                  </w:r>
                </w:p>
              </w:tc>
              <w:tc>
                <w:tcPr>
                  <w:tcW w:w="776" w:type="dxa"/>
                  <w:tcBorders>
                    <w:left w:val="single" w:sz="4" w:space="0" w:color="auto"/>
                  </w:tcBorders>
                  <w:vAlign w:val="center"/>
                </w:tcPr>
                <w:p w14:paraId="37250D42" w14:textId="77777777" w:rsidR="000E0EDA" w:rsidRPr="00D0164F" w:rsidRDefault="000E0EDA" w:rsidP="000E0EDA">
                  <w:pPr>
                    <w:spacing w:after="0"/>
                    <w:rPr>
                      <w:rFonts w:ascii="Arial Narrow" w:eastAsia="Arial Narrow" w:hAnsi="Arial Narrow" w:cs="Arial Narrow"/>
                    </w:rPr>
                  </w:pPr>
                </w:p>
              </w:tc>
              <w:tc>
                <w:tcPr>
                  <w:tcW w:w="776" w:type="dxa"/>
                  <w:vAlign w:val="center"/>
                </w:tcPr>
                <w:p w14:paraId="237A7DB6" w14:textId="77777777" w:rsidR="000E0EDA" w:rsidRPr="00D0164F" w:rsidRDefault="000E0EDA" w:rsidP="000E0EDA">
                  <w:pPr>
                    <w:spacing w:after="0"/>
                    <w:rPr>
                      <w:rFonts w:ascii="Arial Narrow" w:eastAsia="Arial Narrow" w:hAnsi="Arial Narrow" w:cs="Arial Narrow"/>
                    </w:rPr>
                  </w:pPr>
                </w:p>
              </w:tc>
              <w:tc>
                <w:tcPr>
                  <w:tcW w:w="772" w:type="dxa"/>
                  <w:vAlign w:val="center"/>
                </w:tcPr>
                <w:p w14:paraId="2D3575B3" w14:textId="77777777" w:rsidR="000E0EDA" w:rsidRPr="00D0164F" w:rsidRDefault="000E0EDA" w:rsidP="000E0EDA">
                  <w:pPr>
                    <w:spacing w:after="0"/>
                    <w:rPr>
                      <w:rFonts w:ascii="Arial Narrow" w:eastAsia="Arial Narrow" w:hAnsi="Arial Narrow" w:cs="Arial Narrow"/>
                    </w:rPr>
                  </w:pPr>
                </w:p>
              </w:tc>
            </w:tr>
            <w:tr w:rsidR="00C53060" w:rsidRPr="00D0164F" w14:paraId="68C8908C"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1E14A857" w14:textId="77777777" w:rsidR="000E0EDA" w:rsidRPr="00D0164F" w:rsidRDefault="000E0EDA" w:rsidP="000E0EDA">
                  <w:pPr>
                    <w:spacing w:after="0"/>
                    <w:rPr>
                      <w:rFonts w:ascii="Montserrat" w:eastAsia="Arial Narrow" w:hAnsi="Montserrat" w:cs="Arial Narrow"/>
                      <w:sz w:val="18"/>
                    </w:rPr>
                  </w:pPr>
                  <w:r w:rsidRPr="00D0164F">
                    <w:rPr>
                      <w:rFonts w:ascii="Montserrat" w:eastAsia="Arial Narrow" w:hAnsi="Montserrat" w:cs="Arial Narrow"/>
                      <w:sz w:val="18"/>
                    </w:rPr>
                    <w:t>Appropriate sequence of activities</w:t>
                  </w:r>
                </w:p>
              </w:tc>
              <w:tc>
                <w:tcPr>
                  <w:tcW w:w="776" w:type="dxa"/>
                  <w:tcBorders>
                    <w:left w:val="single" w:sz="4" w:space="0" w:color="auto"/>
                  </w:tcBorders>
                  <w:vAlign w:val="center"/>
                </w:tcPr>
                <w:p w14:paraId="198ACC47" w14:textId="77777777" w:rsidR="000E0EDA" w:rsidRPr="00D0164F" w:rsidRDefault="000E0EDA" w:rsidP="000E0EDA">
                  <w:pPr>
                    <w:spacing w:after="0"/>
                    <w:rPr>
                      <w:rFonts w:ascii="Arial Narrow" w:eastAsia="Arial Narrow" w:hAnsi="Arial Narrow" w:cs="Arial Narrow"/>
                    </w:rPr>
                  </w:pPr>
                </w:p>
              </w:tc>
              <w:tc>
                <w:tcPr>
                  <w:tcW w:w="776" w:type="dxa"/>
                  <w:vAlign w:val="center"/>
                </w:tcPr>
                <w:p w14:paraId="7CCB7BE2" w14:textId="77777777" w:rsidR="000E0EDA" w:rsidRPr="00D0164F" w:rsidRDefault="000E0EDA" w:rsidP="000E0EDA">
                  <w:pPr>
                    <w:spacing w:after="0"/>
                    <w:rPr>
                      <w:rFonts w:ascii="Arial Narrow" w:eastAsia="Arial Narrow" w:hAnsi="Arial Narrow" w:cs="Arial Narrow"/>
                    </w:rPr>
                  </w:pPr>
                </w:p>
              </w:tc>
              <w:tc>
                <w:tcPr>
                  <w:tcW w:w="772" w:type="dxa"/>
                  <w:vAlign w:val="center"/>
                </w:tcPr>
                <w:p w14:paraId="255C80DE" w14:textId="77777777" w:rsidR="000E0EDA" w:rsidRPr="00D0164F" w:rsidRDefault="000E0EDA" w:rsidP="000E0EDA">
                  <w:pPr>
                    <w:spacing w:after="0"/>
                    <w:rPr>
                      <w:rFonts w:ascii="Arial Narrow" w:eastAsia="Arial Narrow" w:hAnsi="Arial Narrow" w:cs="Arial Narrow"/>
                    </w:rPr>
                  </w:pPr>
                </w:p>
              </w:tc>
            </w:tr>
            <w:tr w:rsidR="00C53060" w:rsidRPr="00D0164F" w14:paraId="7D6A4804"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15E4B22" w14:textId="77777777" w:rsidR="000E0EDA" w:rsidRPr="00D0164F" w:rsidRDefault="000E0EDA" w:rsidP="000E0EDA">
                  <w:pPr>
                    <w:spacing w:after="0"/>
                    <w:rPr>
                      <w:rFonts w:ascii="Montserrat" w:eastAsia="Arial Narrow" w:hAnsi="Montserrat" w:cs="Arial Narrow"/>
                      <w:sz w:val="18"/>
                    </w:rPr>
                  </w:pPr>
                  <w:r w:rsidRPr="00D0164F">
                    <w:rPr>
                      <w:rFonts w:ascii="Montserrat" w:eastAsia="Arial Narrow" w:hAnsi="Montserrat" w:cs="Arial Narrow"/>
                      <w:sz w:val="18"/>
                    </w:rPr>
                    <w:t>Differentiation strategies used</w:t>
                  </w:r>
                </w:p>
              </w:tc>
              <w:tc>
                <w:tcPr>
                  <w:tcW w:w="776" w:type="dxa"/>
                  <w:tcBorders>
                    <w:left w:val="single" w:sz="4" w:space="0" w:color="auto"/>
                  </w:tcBorders>
                  <w:vAlign w:val="center"/>
                </w:tcPr>
                <w:p w14:paraId="4975565B" w14:textId="77777777" w:rsidR="000E0EDA" w:rsidRPr="00D0164F" w:rsidRDefault="000E0EDA" w:rsidP="000E0EDA">
                  <w:pPr>
                    <w:spacing w:after="0"/>
                    <w:rPr>
                      <w:rFonts w:ascii="Arial Narrow" w:eastAsia="Arial Narrow" w:hAnsi="Arial Narrow" w:cs="Arial Narrow"/>
                    </w:rPr>
                  </w:pPr>
                </w:p>
              </w:tc>
              <w:tc>
                <w:tcPr>
                  <w:tcW w:w="776" w:type="dxa"/>
                  <w:vAlign w:val="center"/>
                </w:tcPr>
                <w:p w14:paraId="357EB667" w14:textId="77777777" w:rsidR="000E0EDA" w:rsidRPr="00D0164F" w:rsidRDefault="000E0EDA" w:rsidP="000E0EDA">
                  <w:pPr>
                    <w:spacing w:after="0"/>
                    <w:rPr>
                      <w:rFonts w:ascii="Arial Narrow" w:eastAsia="Arial Narrow" w:hAnsi="Arial Narrow" w:cs="Arial Narrow"/>
                    </w:rPr>
                  </w:pPr>
                </w:p>
              </w:tc>
              <w:tc>
                <w:tcPr>
                  <w:tcW w:w="772" w:type="dxa"/>
                  <w:vAlign w:val="center"/>
                </w:tcPr>
                <w:p w14:paraId="592862FC" w14:textId="77777777" w:rsidR="000E0EDA" w:rsidRPr="00D0164F" w:rsidRDefault="000E0EDA" w:rsidP="000E0EDA">
                  <w:pPr>
                    <w:spacing w:after="0"/>
                    <w:rPr>
                      <w:rFonts w:ascii="Arial Narrow" w:eastAsia="Arial Narrow" w:hAnsi="Arial Narrow" w:cs="Arial Narrow"/>
                    </w:rPr>
                  </w:pPr>
                </w:p>
              </w:tc>
            </w:tr>
            <w:tr w:rsidR="00C53060" w:rsidRPr="00D0164F" w14:paraId="789C5EED"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159C5EC" w14:textId="77777777" w:rsidR="000E0EDA" w:rsidRPr="00D0164F" w:rsidRDefault="000E0EDA" w:rsidP="000E0EDA">
                  <w:pPr>
                    <w:spacing w:after="0"/>
                    <w:rPr>
                      <w:rFonts w:ascii="Montserrat" w:eastAsia="Arial Narrow" w:hAnsi="Montserrat" w:cs="Arial Narrow"/>
                      <w:sz w:val="18"/>
                    </w:rPr>
                  </w:pPr>
                  <w:r w:rsidRPr="00D0164F">
                    <w:rPr>
                      <w:rFonts w:ascii="Montserrat" w:eastAsia="Arial Narrow" w:hAnsi="Montserrat" w:cs="Arial Narrow"/>
                      <w:sz w:val="18"/>
                    </w:rPr>
                    <w:t>Variety of teaching strategies</w:t>
                  </w:r>
                </w:p>
              </w:tc>
              <w:tc>
                <w:tcPr>
                  <w:tcW w:w="776" w:type="dxa"/>
                  <w:tcBorders>
                    <w:left w:val="single" w:sz="4" w:space="0" w:color="auto"/>
                  </w:tcBorders>
                  <w:vAlign w:val="center"/>
                </w:tcPr>
                <w:p w14:paraId="1C0AF456" w14:textId="77777777" w:rsidR="000E0EDA" w:rsidRPr="00D0164F" w:rsidRDefault="000E0EDA" w:rsidP="000E0EDA">
                  <w:pPr>
                    <w:spacing w:after="0"/>
                    <w:rPr>
                      <w:rFonts w:ascii="Arial Narrow" w:eastAsia="Arial Narrow" w:hAnsi="Arial Narrow" w:cs="Arial Narrow"/>
                    </w:rPr>
                  </w:pPr>
                </w:p>
              </w:tc>
              <w:tc>
                <w:tcPr>
                  <w:tcW w:w="776" w:type="dxa"/>
                  <w:vAlign w:val="center"/>
                </w:tcPr>
                <w:p w14:paraId="6B4C359F" w14:textId="77777777" w:rsidR="000E0EDA" w:rsidRPr="00D0164F" w:rsidRDefault="000E0EDA" w:rsidP="000E0EDA">
                  <w:pPr>
                    <w:spacing w:after="0"/>
                    <w:rPr>
                      <w:rFonts w:ascii="Arial Narrow" w:eastAsia="Arial Narrow" w:hAnsi="Arial Narrow" w:cs="Arial Narrow"/>
                    </w:rPr>
                  </w:pPr>
                </w:p>
              </w:tc>
              <w:tc>
                <w:tcPr>
                  <w:tcW w:w="772" w:type="dxa"/>
                  <w:vAlign w:val="center"/>
                </w:tcPr>
                <w:p w14:paraId="65B1FF4F" w14:textId="77777777" w:rsidR="000E0EDA" w:rsidRPr="00D0164F" w:rsidRDefault="000E0EDA" w:rsidP="000E0EDA">
                  <w:pPr>
                    <w:spacing w:after="0"/>
                    <w:rPr>
                      <w:rFonts w:ascii="Arial Narrow" w:eastAsia="Arial Narrow" w:hAnsi="Arial Narrow" w:cs="Arial Narrow"/>
                    </w:rPr>
                  </w:pPr>
                </w:p>
              </w:tc>
            </w:tr>
            <w:tr w:rsidR="00C53060" w:rsidRPr="00D0164F" w14:paraId="2890BDB1"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21F29326" w14:textId="77777777" w:rsidR="000E0EDA" w:rsidRPr="00D0164F" w:rsidRDefault="000E0EDA" w:rsidP="000E0EDA">
                  <w:pPr>
                    <w:spacing w:after="0"/>
                    <w:rPr>
                      <w:rFonts w:ascii="Montserrat" w:eastAsia="Arial Narrow" w:hAnsi="Montserrat" w:cs="Arial Narrow"/>
                      <w:sz w:val="18"/>
                    </w:rPr>
                  </w:pPr>
                  <w:r w:rsidRPr="00D0164F">
                    <w:rPr>
                      <w:rFonts w:ascii="Montserrat" w:eastAsia="Arial Narrow" w:hAnsi="Montserrat" w:cs="Arial Narrow"/>
                      <w:sz w:val="18"/>
                    </w:rPr>
                    <w:t>Variety of assessment for/as learning strategies</w:t>
                  </w:r>
                </w:p>
              </w:tc>
              <w:tc>
                <w:tcPr>
                  <w:tcW w:w="776" w:type="dxa"/>
                  <w:tcBorders>
                    <w:left w:val="single" w:sz="4" w:space="0" w:color="auto"/>
                  </w:tcBorders>
                  <w:vAlign w:val="center"/>
                </w:tcPr>
                <w:p w14:paraId="7203E5C1" w14:textId="77777777" w:rsidR="000E0EDA" w:rsidRPr="00D0164F" w:rsidRDefault="000E0EDA" w:rsidP="000E0EDA">
                  <w:pPr>
                    <w:spacing w:after="0"/>
                    <w:rPr>
                      <w:rFonts w:ascii="Arial Narrow" w:eastAsia="Arial Narrow" w:hAnsi="Arial Narrow" w:cs="Arial Narrow"/>
                    </w:rPr>
                  </w:pPr>
                </w:p>
              </w:tc>
              <w:tc>
                <w:tcPr>
                  <w:tcW w:w="776" w:type="dxa"/>
                  <w:vAlign w:val="center"/>
                </w:tcPr>
                <w:p w14:paraId="1A920BDC" w14:textId="77777777" w:rsidR="000E0EDA" w:rsidRPr="00D0164F" w:rsidRDefault="000E0EDA" w:rsidP="000E0EDA">
                  <w:pPr>
                    <w:spacing w:after="0"/>
                    <w:rPr>
                      <w:rFonts w:ascii="Arial Narrow" w:eastAsia="Arial Narrow" w:hAnsi="Arial Narrow" w:cs="Arial Narrow"/>
                    </w:rPr>
                  </w:pPr>
                </w:p>
              </w:tc>
              <w:tc>
                <w:tcPr>
                  <w:tcW w:w="772" w:type="dxa"/>
                  <w:vAlign w:val="center"/>
                </w:tcPr>
                <w:p w14:paraId="6FDDBC61" w14:textId="77777777" w:rsidR="000E0EDA" w:rsidRPr="00D0164F" w:rsidRDefault="000E0EDA" w:rsidP="000E0EDA">
                  <w:pPr>
                    <w:spacing w:after="0"/>
                    <w:rPr>
                      <w:rFonts w:ascii="Arial Narrow" w:eastAsia="Arial Narrow" w:hAnsi="Arial Narrow" w:cs="Arial Narrow"/>
                    </w:rPr>
                  </w:pPr>
                </w:p>
              </w:tc>
            </w:tr>
            <w:tr w:rsidR="00C53060" w:rsidRPr="00D0164F" w14:paraId="729F6003"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53C9EADE" w14:textId="77777777" w:rsidR="000E0EDA" w:rsidRPr="00D0164F" w:rsidRDefault="000E0EDA" w:rsidP="000E0EDA">
                  <w:pPr>
                    <w:spacing w:after="0"/>
                    <w:rPr>
                      <w:rFonts w:ascii="Montserrat" w:eastAsia="Arial Narrow" w:hAnsi="Montserrat" w:cs="Arial Narrow"/>
                      <w:sz w:val="18"/>
                    </w:rPr>
                  </w:pPr>
                  <w:r w:rsidRPr="00D0164F">
                    <w:rPr>
                      <w:rFonts w:ascii="Montserrat" w:eastAsia="Arial Narrow" w:hAnsi="Montserrat" w:cs="Arial Narrow"/>
                      <w:sz w:val="18"/>
                    </w:rPr>
                    <w:t>Integration of Quality Teaching dimensions</w:t>
                  </w:r>
                </w:p>
              </w:tc>
              <w:tc>
                <w:tcPr>
                  <w:tcW w:w="776" w:type="dxa"/>
                  <w:tcBorders>
                    <w:left w:val="single" w:sz="4" w:space="0" w:color="auto"/>
                  </w:tcBorders>
                  <w:vAlign w:val="center"/>
                </w:tcPr>
                <w:p w14:paraId="04443000" w14:textId="77777777" w:rsidR="000E0EDA" w:rsidRPr="00D0164F" w:rsidRDefault="000E0EDA" w:rsidP="000E0EDA">
                  <w:pPr>
                    <w:spacing w:after="0"/>
                    <w:rPr>
                      <w:rFonts w:ascii="Arial Narrow" w:eastAsia="Arial Narrow" w:hAnsi="Arial Narrow" w:cs="Arial Narrow"/>
                    </w:rPr>
                  </w:pPr>
                </w:p>
              </w:tc>
              <w:tc>
                <w:tcPr>
                  <w:tcW w:w="776" w:type="dxa"/>
                  <w:vAlign w:val="center"/>
                </w:tcPr>
                <w:p w14:paraId="46F23250" w14:textId="77777777" w:rsidR="000E0EDA" w:rsidRPr="00D0164F" w:rsidRDefault="000E0EDA" w:rsidP="000E0EDA">
                  <w:pPr>
                    <w:spacing w:after="0"/>
                    <w:rPr>
                      <w:rFonts w:ascii="Arial Narrow" w:eastAsia="Arial Narrow" w:hAnsi="Arial Narrow" w:cs="Arial Narrow"/>
                    </w:rPr>
                  </w:pPr>
                </w:p>
              </w:tc>
              <w:tc>
                <w:tcPr>
                  <w:tcW w:w="772" w:type="dxa"/>
                  <w:vAlign w:val="center"/>
                </w:tcPr>
                <w:p w14:paraId="5480F762" w14:textId="77777777" w:rsidR="000E0EDA" w:rsidRPr="00D0164F" w:rsidRDefault="000E0EDA" w:rsidP="000E0EDA">
                  <w:pPr>
                    <w:spacing w:after="0"/>
                    <w:rPr>
                      <w:rFonts w:ascii="Arial Narrow" w:eastAsia="Arial Narrow" w:hAnsi="Arial Narrow" w:cs="Arial Narrow"/>
                    </w:rPr>
                  </w:pPr>
                </w:p>
              </w:tc>
            </w:tr>
            <w:tr w:rsidR="00C53060" w:rsidRPr="00D0164F" w14:paraId="40781BAB"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67334521" w14:textId="77777777" w:rsidR="000E0EDA" w:rsidRPr="00D0164F" w:rsidRDefault="000E0EDA" w:rsidP="000E0EDA">
                  <w:pPr>
                    <w:spacing w:after="0"/>
                    <w:rPr>
                      <w:rFonts w:ascii="Montserrat" w:eastAsia="Arial Narrow" w:hAnsi="Montserrat" w:cs="Arial Narrow"/>
                      <w:sz w:val="18"/>
                    </w:rPr>
                  </w:pPr>
                  <w:r w:rsidRPr="00D0164F">
                    <w:rPr>
                      <w:rFonts w:ascii="Montserrat" w:eastAsia="Arial Narrow" w:hAnsi="Montserrat" w:cs="Arial Narrow"/>
                      <w:sz w:val="18"/>
                    </w:rPr>
                    <w:t>Integration of information and communication technology</w:t>
                  </w:r>
                </w:p>
              </w:tc>
              <w:tc>
                <w:tcPr>
                  <w:tcW w:w="776" w:type="dxa"/>
                  <w:tcBorders>
                    <w:left w:val="single" w:sz="4" w:space="0" w:color="auto"/>
                  </w:tcBorders>
                  <w:vAlign w:val="center"/>
                </w:tcPr>
                <w:p w14:paraId="34EFEE83" w14:textId="77777777" w:rsidR="000E0EDA" w:rsidRPr="00D0164F" w:rsidRDefault="000E0EDA" w:rsidP="000E0EDA">
                  <w:pPr>
                    <w:spacing w:after="0"/>
                    <w:rPr>
                      <w:rFonts w:ascii="Arial Narrow" w:eastAsia="Arial Narrow" w:hAnsi="Arial Narrow" w:cs="Arial Narrow"/>
                    </w:rPr>
                  </w:pPr>
                </w:p>
              </w:tc>
              <w:tc>
                <w:tcPr>
                  <w:tcW w:w="776" w:type="dxa"/>
                  <w:vAlign w:val="center"/>
                </w:tcPr>
                <w:p w14:paraId="739DE42A" w14:textId="77777777" w:rsidR="000E0EDA" w:rsidRPr="00D0164F" w:rsidRDefault="000E0EDA" w:rsidP="000E0EDA">
                  <w:pPr>
                    <w:spacing w:after="0"/>
                    <w:rPr>
                      <w:rFonts w:ascii="Arial Narrow" w:eastAsia="Arial Narrow" w:hAnsi="Arial Narrow" w:cs="Arial Narrow"/>
                    </w:rPr>
                  </w:pPr>
                </w:p>
              </w:tc>
              <w:tc>
                <w:tcPr>
                  <w:tcW w:w="772" w:type="dxa"/>
                  <w:vAlign w:val="center"/>
                </w:tcPr>
                <w:p w14:paraId="0B471187" w14:textId="77777777" w:rsidR="000E0EDA" w:rsidRPr="00D0164F" w:rsidRDefault="000E0EDA" w:rsidP="000E0EDA">
                  <w:pPr>
                    <w:spacing w:after="0"/>
                    <w:rPr>
                      <w:rFonts w:ascii="Arial Narrow" w:eastAsia="Arial Narrow" w:hAnsi="Arial Narrow" w:cs="Arial Narrow"/>
                    </w:rPr>
                  </w:pPr>
                </w:p>
              </w:tc>
            </w:tr>
            <w:tr w:rsidR="00C53060" w:rsidRPr="00D0164F" w14:paraId="4AF5A0F2"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5ACA4EBA" w14:textId="77777777" w:rsidR="000E0EDA" w:rsidRPr="00D0164F" w:rsidRDefault="000E0EDA" w:rsidP="000E0EDA">
                  <w:pPr>
                    <w:spacing w:after="0"/>
                    <w:rPr>
                      <w:rFonts w:ascii="Montserrat" w:eastAsia="Arial Narrow" w:hAnsi="Montserrat" w:cs="Arial Narrow"/>
                      <w:sz w:val="18"/>
                    </w:rPr>
                  </w:pPr>
                  <w:r w:rsidRPr="00D0164F">
                    <w:rPr>
                      <w:rFonts w:ascii="Montserrat" w:eastAsia="Arial Narrow" w:hAnsi="Montserrat" w:cs="Arial Narrow"/>
                      <w:sz w:val="18"/>
                    </w:rPr>
                    <w:t>Literacy and numeracy strategies used</w:t>
                  </w:r>
                </w:p>
              </w:tc>
              <w:tc>
                <w:tcPr>
                  <w:tcW w:w="776" w:type="dxa"/>
                  <w:tcBorders>
                    <w:left w:val="single" w:sz="4" w:space="0" w:color="auto"/>
                    <w:bottom w:val="single" w:sz="4" w:space="0" w:color="000000"/>
                  </w:tcBorders>
                  <w:vAlign w:val="center"/>
                </w:tcPr>
                <w:p w14:paraId="1E3B2D15" w14:textId="77777777" w:rsidR="000E0EDA" w:rsidRPr="00D0164F" w:rsidRDefault="000E0EDA" w:rsidP="000E0EDA">
                  <w:pPr>
                    <w:spacing w:after="0"/>
                    <w:rPr>
                      <w:rFonts w:ascii="Arial Narrow" w:eastAsia="Arial Narrow" w:hAnsi="Arial Narrow" w:cs="Arial Narrow"/>
                    </w:rPr>
                  </w:pPr>
                </w:p>
              </w:tc>
              <w:tc>
                <w:tcPr>
                  <w:tcW w:w="776" w:type="dxa"/>
                  <w:tcBorders>
                    <w:bottom w:val="single" w:sz="4" w:space="0" w:color="000000"/>
                  </w:tcBorders>
                  <w:vAlign w:val="center"/>
                </w:tcPr>
                <w:p w14:paraId="5F3D4D9A" w14:textId="77777777" w:rsidR="000E0EDA" w:rsidRPr="00D0164F" w:rsidRDefault="000E0EDA" w:rsidP="000E0EDA">
                  <w:pPr>
                    <w:spacing w:after="0"/>
                    <w:rPr>
                      <w:rFonts w:ascii="Arial Narrow" w:eastAsia="Arial Narrow" w:hAnsi="Arial Narrow" w:cs="Arial Narrow"/>
                    </w:rPr>
                  </w:pPr>
                </w:p>
              </w:tc>
              <w:tc>
                <w:tcPr>
                  <w:tcW w:w="772" w:type="dxa"/>
                  <w:tcBorders>
                    <w:bottom w:val="single" w:sz="4" w:space="0" w:color="000000"/>
                  </w:tcBorders>
                  <w:vAlign w:val="center"/>
                </w:tcPr>
                <w:p w14:paraId="4DD6F804" w14:textId="77777777" w:rsidR="000E0EDA" w:rsidRPr="00D0164F" w:rsidRDefault="000E0EDA" w:rsidP="000E0EDA">
                  <w:pPr>
                    <w:spacing w:after="0"/>
                    <w:rPr>
                      <w:rFonts w:ascii="Arial Narrow" w:eastAsia="Arial Narrow" w:hAnsi="Arial Narrow" w:cs="Arial Narrow"/>
                    </w:rPr>
                  </w:pPr>
                </w:p>
              </w:tc>
            </w:tr>
            <w:tr w:rsidR="00C53060" w:rsidRPr="00D0164F" w14:paraId="08648567"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4C2C488B" w14:textId="77777777" w:rsidR="000E0EDA" w:rsidRPr="00D0164F" w:rsidRDefault="000E0EDA" w:rsidP="000E0EDA">
                  <w:pPr>
                    <w:spacing w:after="0"/>
                    <w:rPr>
                      <w:rFonts w:ascii="Montserrat" w:eastAsia="Arial Narrow" w:hAnsi="Montserrat" w:cs="Arial Narrow"/>
                      <w:sz w:val="18"/>
                    </w:rPr>
                  </w:pPr>
                  <w:r w:rsidRPr="00D0164F">
                    <w:rPr>
                      <w:rFonts w:ascii="Montserrat" w:eastAsia="Arial Narrow" w:hAnsi="Montserrat" w:cs="Arial Narrow"/>
                      <w:sz w:val="18"/>
                    </w:rPr>
                    <w:t>Learning across the curriculum content incorporated</w:t>
                  </w:r>
                </w:p>
              </w:tc>
              <w:tc>
                <w:tcPr>
                  <w:tcW w:w="776" w:type="dxa"/>
                  <w:tcBorders>
                    <w:left w:val="single" w:sz="4" w:space="0" w:color="auto"/>
                    <w:bottom w:val="single" w:sz="4" w:space="0" w:color="auto"/>
                  </w:tcBorders>
                  <w:vAlign w:val="center"/>
                </w:tcPr>
                <w:p w14:paraId="59E7D429" w14:textId="77777777" w:rsidR="000E0EDA" w:rsidRPr="00D0164F" w:rsidRDefault="000E0EDA" w:rsidP="000E0EDA">
                  <w:pPr>
                    <w:spacing w:after="0"/>
                    <w:rPr>
                      <w:rFonts w:ascii="Arial Narrow" w:eastAsia="Arial Narrow" w:hAnsi="Arial Narrow" w:cs="Arial Narrow"/>
                    </w:rPr>
                  </w:pPr>
                </w:p>
              </w:tc>
              <w:tc>
                <w:tcPr>
                  <w:tcW w:w="776" w:type="dxa"/>
                  <w:tcBorders>
                    <w:bottom w:val="single" w:sz="4" w:space="0" w:color="auto"/>
                  </w:tcBorders>
                  <w:vAlign w:val="center"/>
                </w:tcPr>
                <w:p w14:paraId="2DC316AA" w14:textId="77777777" w:rsidR="000E0EDA" w:rsidRPr="00D0164F" w:rsidRDefault="000E0EDA" w:rsidP="000E0EDA">
                  <w:pPr>
                    <w:spacing w:after="0"/>
                    <w:rPr>
                      <w:rFonts w:ascii="Arial Narrow" w:eastAsia="Arial Narrow" w:hAnsi="Arial Narrow" w:cs="Arial Narrow"/>
                    </w:rPr>
                  </w:pPr>
                </w:p>
              </w:tc>
              <w:tc>
                <w:tcPr>
                  <w:tcW w:w="772" w:type="dxa"/>
                  <w:tcBorders>
                    <w:bottom w:val="single" w:sz="4" w:space="0" w:color="auto"/>
                  </w:tcBorders>
                  <w:vAlign w:val="center"/>
                </w:tcPr>
                <w:p w14:paraId="30495592" w14:textId="77777777" w:rsidR="000E0EDA" w:rsidRPr="00D0164F" w:rsidRDefault="000E0EDA" w:rsidP="000E0EDA">
                  <w:pPr>
                    <w:spacing w:after="0"/>
                    <w:rPr>
                      <w:rFonts w:ascii="Arial Narrow" w:eastAsia="Arial Narrow" w:hAnsi="Arial Narrow" w:cs="Arial Narrow"/>
                    </w:rPr>
                  </w:pPr>
                </w:p>
              </w:tc>
            </w:tr>
            <w:tr w:rsidR="00C53060" w:rsidRPr="00D0164F" w14:paraId="41111860"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135E7F36" w14:textId="77777777" w:rsidR="000E0EDA" w:rsidRPr="00D0164F" w:rsidRDefault="000E0EDA" w:rsidP="000E0EDA">
                  <w:pPr>
                    <w:spacing w:after="0"/>
                    <w:rPr>
                      <w:rFonts w:ascii="Montserrat" w:eastAsia="Arial Narrow" w:hAnsi="Montserrat" w:cs="Arial Narrow"/>
                      <w:sz w:val="18"/>
                    </w:rPr>
                  </w:pPr>
                  <w:r w:rsidRPr="00D0164F">
                    <w:rPr>
                      <w:rFonts w:ascii="Montserrat" w:eastAsia="Arial Narrow" w:hAnsi="Montserrat" w:cs="Arial Narrow"/>
                      <w:sz w:val="18"/>
                    </w:rPr>
                    <w:t>Effectiveness of assessment strategies</w:t>
                  </w:r>
                </w:p>
              </w:tc>
              <w:tc>
                <w:tcPr>
                  <w:tcW w:w="776" w:type="dxa"/>
                  <w:tcBorders>
                    <w:top w:val="single" w:sz="4" w:space="0" w:color="auto"/>
                    <w:left w:val="single" w:sz="4" w:space="0" w:color="auto"/>
                    <w:bottom w:val="single" w:sz="4" w:space="0" w:color="auto"/>
                    <w:right w:val="single" w:sz="4" w:space="0" w:color="auto"/>
                  </w:tcBorders>
                  <w:vAlign w:val="center"/>
                </w:tcPr>
                <w:p w14:paraId="2B42F656" w14:textId="77777777" w:rsidR="000E0EDA" w:rsidRPr="00D0164F" w:rsidRDefault="000E0EDA" w:rsidP="000E0EDA">
                  <w:pPr>
                    <w:spacing w:after="0"/>
                    <w:rPr>
                      <w:rFonts w:ascii="Arial Narrow" w:eastAsia="Arial Narrow" w:hAnsi="Arial Narrow" w:cs="Arial Narrow"/>
                    </w:rPr>
                  </w:pPr>
                </w:p>
              </w:tc>
              <w:tc>
                <w:tcPr>
                  <w:tcW w:w="776" w:type="dxa"/>
                  <w:tcBorders>
                    <w:top w:val="single" w:sz="4" w:space="0" w:color="auto"/>
                    <w:left w:val="single" w:sz="4" w:space="0" w:color="auto"/>
                    <w:bottom w:val="single" w:sz="4" w:space="0" w:color="auto"/>
                    <w:right w:val="single" w:sz="4" w:space="0" w:color="auto"/>
                  </w:tcBorders>
                  <w:vAlign w:val="center"/>
                </w:tcPr>
                <w:p w14:paraId="42F1122A" w14:textId="77777777" w:rsidR="000E0EDA" w:rsidRPr="00D0164F" w:rsidRDefault="000E0EDA" w:rsidP="000E0EDA">
                  <w:pPr>
                    <w:spacing w:after="0"/>
                    <w:rPr>
                      <w:rFonts w:ascii="Arial Narrow" w:eastAsia="Arial Narrow" w:hAnsi="Arial Narrow" w:cs="Arial Narrow"/>
                    </w:rPr>
                  </w:pPr>
                </w:p>
              </w:tc>
              <w:tc>
                <w:tcPr>
                  <w:tcW w:w="772" w:type="dxa"/>
                  <w:tcBorders>
                    <w:top w:val="single" w:sz="4" w:space="0" w:color="auto"/>
                    <w:left w:val="single" w:sz="4" w:space="0" w:color="auto"/>
                    <w:bottom w:val="single" w:sz="4" w:space="0" w:color="auto"/>
                    <w:right w:val="single" w:sz="4" w:space="0" w:color="auto"/>
                  </w:tcBorders>
                  <w:vAlign w:val="center"/>
                </w:tcPr>
                <w:p w14:paraId="3552B5B1" w14:textId="77777777" w:rsidR="000E0EDA" w:rsidRPr="00D0164F" w:rsidRDefault="000E0EDA" w:rsidP="000E0EDA">
                  <w:pPr>
                    <w:spacing w:after="0"/>
                    <w:rPr>
                      <w:rFonts w:ascii="Arial Narrow" w:eastAsia="Arial Narrow" w:hAnsi="Arial Narrow" w:cs="Arial Narrow"/>
                    </w:rPr>
                  </w:pPr>
                </w:p>
              </w:tc>
            </w:tr>
          </w:tbl>
          <w:p w14:paraId="47E0E2E2" w14:textId="77777777" w:rsidR="000E0EDA" w:rsidRPr="00D0164F" w:rsidRDefault="000E0EDA" w:rsidP="004524E5">
            <w:pPr>
              <w:spacing w:line="276" w:lineRule="auto"/>
              <w:rPr>
                <w:rFonts w:ascii="Montserrat" w:eastAsia="Times New Roman" w:hAnsi="Montserrat" w:cs="Arial"/>
                <w:b/>
                <w:sz w:val="18"/>
                <w:szCs w:val="18"/>
                <w:lang w:eastAsia="en-AU"/>
              </w:rPr>
            </w:pPr>
          </w:p>
        </w:tc>
        <w:tc>
          <w:tcPr>
            <w:tcW w:w="7371" w:type="dxa"/>
            <w:gridSpan w:val="2"/>
            <w:shd w:val="clear" w:color="auto" w:fill="auto"/>
          </w:tcPr>
          <w:p w14:paraId="196CC0EF" w14:textId="77777777" w:rsidR="000E0EDA" w:rsidRPr="00D0164F" w:rsidRDefault="000E0EDA" w:rsidP="004524E5">
            <w:pPr>
              <w:spacing w:line="276" w:lineRule="auto"/>
              <w:rPr>
                <w:rFonts w:ascii="Montserrat" w:eastAsia="Times New Roman" w:hAnsi="Montserrat" w:cs="Arial"/>
                <w:b/>
                <w:sz w:val="18"/>
                <w:szCs w:val="18"/>
                <w:lang w:eastAsia="en-AU"/>
              </w:rPr>
            </w:pPr>
          </w:p>
        </w:tc>
      </w:tr>
      <w:tr w:rsidR="00C53060" w:rsidRPr="00D0164F" w14:paraId="136E9621" w14:textId="77777777" w:rsidTr="006E3586">
        <w:trPr>
          <w:trHeight w:val="340"/>
        </w:trPr>
        <w:tc>
          <w:tcPr>
            <w:tcW w:w="2547" w:type="dxa"/>
            <w:shd w:val="clear" w:color="auto" w:fill="C8DCF0"/>
            <w:vAlign w:val="center"/>
          </w:tcPr>
          <w:p w14:paraId="32A36AEB" w14:textId="77777777" w:rsidR="00FB517F" w:rsidRPr="00D0164F" w:rsidRDefault="00FB517F" w:rsidP="006E3586">
            <w:pPr>
              <w:spacing w:line="276" w:lineRule="auto"/>
              <w:rPr>
                <w:rFonts w:ascii="Montserrat" w:eastAsia="Times New Roman" w:hAnsi="Montserrat" w:cs="Arial"/>
                <w:b/>
                <w:sz w:val="18"/>
                <w:szCs w:val="18"/>
                <w:lang w:eastAsia="en-AU"/>
              </w:rPr>
            </w:pPr>
            <w:r w:rsidRPr="00D0164F">
              <w:rPr>
                <w:rFonts w:ascii="Montserrat" w:eastAsia="Times New Roman" w:hAnsi="Montserrat" w:cs="Arial"/>
                <w:b/>
                <w:sz w:val="18"/>
                <w:szCs w:val="18"/>
                <w:lang w:eastAsia="en-AU"/>
              </w:rPr>
              <w:t>Date commenced</w:t>
            </w:r>
          </w:p>
        </w:tc>
        <w:tc>
          <w:tcPr>
            <w:tcW w:w="5247" w:type="dxa"/>
            <w:shd w:val="clear" w:color="auto" w:fill="auto"/>
          </w:tcPr>
          <w:p w14:paraId="42497F6E" w14:textId="77777777" w:rsidR="00FB517F" w:rsidRPr="00D0164F" w:rsidRDefault="00FB517F" w:rsidP="004524E5">
            <w:pPr>
              <w:spacing w:line="276" w:lineRule="auto"/>
              <w:rPr>
                <w:rFonts w:ascii="Montserrat" w:eastAsia="Times New Roman" w:hAnsi="Montserrat" w:cs="Arial"/>
                <w:b/>
                <w:sz w:val="18"/>
                <w:szCs w:val="18"/>
                <w:lang w:eastAsia="en-AU"/>
              </w:rPr>
            </w:pPr>
          </w:p>
        </w:tc>
        <w:tc>
          <w:tcPr>
            <w:tcW w:w="3116" w:type="dxa"/>
            <w:gridSpan w:val="2"/>
            <w:shd w:val="clear" w:color="auto" w:fill="C8DCF0"/>
            <w:vAlign w:val="center"/>
          </w:tcPr>
          <w:p w14:paraId="18AA726F" w14:textId="77777777" w:rsidR="00FB517F" w:rsidRPr="00D0164F" w:rsidRDefault="00FB517F" w:rsidP="006E3586">
            <w:pPr>
              <w:spacing w:line="276" w:lineRule="auto"/>
              <w:rPr>
                <w:rFonts w:ascii="Montserrat" w:eastAsia="Times New Roman" w:hAnsi="Montserrat" w:cs="Arial"/>
                <w:b/>
                <w:sz w:val="18"/>
                <w:szCs w:val="18"/>
                <w:lang w:eastAsia="en-AU"/>
              </w:rPr>
            </w:pPr>
            <w:r w:rsidRPr="00D0164F">
              <w:rPr>
                <w:rFonts w:ascii="Montserrat" w:eastAsia="Times New Roman" w:hAnsi="Montserrat" w:cs="Arial"/>
                <w:b/>
                <w:sz w:val="18"/>
                <w:szCs w:val="18"/>
                <w:lang w:eastAsia="en-AU"/>
              </w:rPr>
              <w:t>Date completed</w:t>
            </w:r>
          </w:p>
        </w:tc>
        <w:tc>
          <w:tcPr>
            <w:tcW w:w="4678" w:type="dxa"/>
            <w:shd w:val="clear" w:color="auto" w:fill="auto"/>
          </w:tcPr>
          <w:p w14:paraId="5DF4CD23" w14:textId="77777777" w:rsidR="00FB517F" w:rsidRPr="00D0164F" w:rsidRDefault="00FB517F" w:rsidP="004524E5">
            <w:pPr>
              <w:spacing w:line="276" w:lineRule="auto"/>
              <w:rPr>
                <w:rFonts w:ascii="Montserrat" w:eastAsia="Times New Roman" w:hAnsi="Montserrat" w:cs="Arial"/>
                <w:b/>
                <w:sz w:val="18"/>
                <w:szCs w:val="18"/>
                <w:lang w:eastAsia="en-AU"/>
              </w:rPr>
            </w:pPr>
          </w:p>
        </w:tc>
      </w:tr>
      <w:tr w:rsidR="00C53060" w:rsidRPr="00D0164F" w14:paraId="4A7EEEC3" w14:textId="77777777" w:rsidTr="00802ADA">
        <w:trPr>
          <w:trHeight w:val="524"/>
        </w:trPr>
        <w:tc>
          <w:tcPr>
            <w:tcW w:w="2547" w:type="dxa"/>
            <w:shd w:val="clear" w:color="auto" w:fill="C8DCF0"/>
            <w:vAlign w:val="center"/>
          </w:tcPr>
          <w:p w14:paraId="14821E5F" w14:textId="77777777" w:rsidR="00FB517F" w:rsidRPr="00D0164F" w:rsidRDefault="00FB517F" w:rsidP="00802ADA">
            <w:pPr>
              <w:spacing w:line="276" w:lineRule="auto"/>
              <w:rPr>
                <w:rFonts w:ascii="Montserrat" w:eastAsia="Times New Roman" w:hAnsi="Montserrat" w:cs="Arial"/>
                <w:b/>
                <w:sz w:val="18"/>
                <w:szCs w:val="18"/>
                <w:lang w:eastAsia="en-AU"/>
              </w:rPr>
            </w:pPr>
            <w:r w:rsidRPr="00D0164F">
              <w:rPr>
                <w:rFonts w:ascii="Montserrat" w:eastAsia="Times New Roman" w:hAnsi="Montserrat" w:cs="Arial"/>
                <w:b/>
                <w:sz w:val="18"/>
                <w:szCs w:val="18"/>
                <w:lang w:eastAsia="en-AU"/>
              </w:rPr>
              <w:t xml:space="preserve">Teacher </w:t>
            </w:r>
            <w:r w:rsidR="00802ADA" w:rsidRPr="00D0164F">
              <w:rPr>
                <w:rFonts w:ascii="Montserrat" w:eastAsia="Times New Roman" w:hAnsi="Montserrat" w:cs="Arial"/>
                <w:b/>
                <w:sz w:val="18"/>
                <w:szCs w:val="18"/>
                <w:lang w:eastAsia="en-AU"/>
              </w:rPr>
              <w:t>name</w:t>
            </w:r>
          </w:p>
        </w:tc>
        <w:tc>
          <w:tcPr>
            <w:tcW w:w="5247" w:type="dxa"/>
            <w:shd w:val="clear" w:color="auto" w:fill="auto"/>
          </w:tcPr>
          <w:p w14:paraId="5ED3E6B2" w14:textId="77777777" w:rsidR="00FB517F" w:rsidRPr="00D0164F" w:rsidRDefault="00FB517F"/>
        </w:tc>
        <w:tc>
          <w:tcPr>
            <w:tcW w:w="3116" w:type="dxa"/>
            <w:gridSpan w:val="2"/>
            <w:shd w:val="clear" w:color="auto" w:fill="C8DCF0"/>
            <w:vAlign w:val="center"/>
          </w:tcPr>
          <w:p w14:paraId="02461FBF" w14:textId="77777777" w:rsidR="00FB517F" w:rsidRPr="00D0164F" w:rsidRDefault="00802ADA" w:rsidP="006E3586">
            <w:pPr>
              <w:spacing w:line="276" w:lineRule="auto"/>
              <w:rPr>
                <w:rFonts w:ascii="Montserrat" w:eastAsia="Times New Roman" w:hAnsi="Montserrat" w:cs="Arial"/>
                <w:b/>
                <w:sz w:val="18"/>
                <w:szCs w:val="18"/>
                <w:lang w:eastAsia="en-AU"/>
              </w:rPr>
            </w:pPr>
            <w:r w:rsidRPr="00D0164F">
              <w:rPr>
                <w:rFonts w:ascii="Montserrat" w:eastAsia="Times New Roman" w:hAnsi="Montserrat" w:cs="Arial"/>
                <w:b/>
                <w:sz w:val="18"/>
                <w:szCs w:val="18"/>
                <w:lang w:eastAsia="en-AU"/>
              </w:rPr>
              <w:t>Teacher signature</w:t>
            </w:r>
          </w:p>
        </w:tc>
        <w:tc>
          <w:tcPr>
            <w:tcW w:w="4678" w:type="dxa"/>
            <w:shd w:val="clear" w:color="auto" w:fill="auto"/>
          </w:tcPr>
          <w:p w14:paraId="573C9723" w14:textId="77777777" w:rsidR="00FB517F" w:rsidRPr="00D0164F" w:rsidRDefault="00FB517F"/>
        </w:tc>
      </w:tr>
      <w:tr w:rsidR="00C53060" w:rsidRPr="00D0164F" w14:paraId="0507BC09" w14:textId="77777777" w:rsidTr="00802ADA">
        <w:trPr>
          <w:trHeight w:val="590"/>
        </w:trPr>
        <w:tc>
          <w:tcPr>
            <w:tcW w:w="2547" w:type="dxa"/>
            <w:shd w:val="clear" w:color="auto" w:fill="C8DCF0"/>
            <w:vAlign w:val="center"/>
          </w:tcPr>
          <w:p w14:paraId="029A7F8B" w14:textId="77777777" w:rsidR="00802ADA" w:rsidRPr="00D0164F" w:rsidRDefault="00802ADA" w:rsidP="006E3586">
            <w:pPr>
              <w:spacing w:line="276" w:lineRule="auto"/>
              <w:rPr>
                <w:rFonts w:ascii="Montserrat" w:eastAsia="Times New Roman" w:hAnsi="Montserrat" w:cs="Arial"/>
                <w:b/>
                <w:sz w:val="18"/>
                <w:szCs w:val="18"/>
                <w:lang w:eastAsia="en-AU"/>
              </w:rPr>
            </w:pPr>
            <w:r w:rsidRPr="00D0164F">
              <w:rPr>
                <w:rFonts w:ascii="Montserrat" w:eastAsia="Times New Roman" w:hAnsi="Montserrat" w:cs="Arial"/>
                <w:b/>
                <w:sz w:val="18"/>
                <w:szCs w:val="18"/>
                <w:lang w:eastAsia="en-AU"/>
              </w:rPr>
              <w:t>Curriculum Coordinator signature</w:t>
            </w:r>
          </w:p>
        </w:tc>
        <w:tc>
          <w:tcPr>
            <w:tcW w:w="5247" w:type="dxa"/>
            <w:shd w:val="clear" w:color="auto" w:fill="auto"/>
          </w:tcPr>
          <w:p w14:paraId="7C1B9CA8" w14:textId="77777777" w:rsidR="00802ADA" w:rsidRPr="00D0164F" w:rsidRDefault="00802ADA"/>
        </w:tc>
        <w:tc>
          <w:tcPr>
            <w:tcW w:w="3116" w:type="dxa"/>
            <w:gridSpan w:val="2"/>
            <w:shd w:val="clear" w:color="auto" w:fill="C8DCF0"/>
            <w:vAlign w:val="center"/>
          </w:tcPr>
          <w:p w14:paraId="4A55DCD5" w14:textId="77777777" w:rsidR="00802ADA" w:rsidRPr="00D0164F" w:rsidRDefault="00802ADA" w:rsidP="006E3586">
            <w:pPr>
              <w:spacing w:line="276" w:lineRule="auto"/>
              <w:rPr>
                <w:rFonts w:ascii="Montserrat" w:eastAsia="Times New Roman" w:hAnsi="Montserrat" w:cs="Arial"/>
                <w:b/>
                <w:sz w:val="18"/>
                <w:szCs w:val="18"/>
                <w:lang w:eastAsia="en-AU"/>
              </w:rPr>
            </w:pPr>
            <w:r w:rsidRPr="00D0164F">
              <w:rPr>
                <w:rFonts w:ascii="Montserrat" w:eastAsia="Times New Roman" w:hAnsi="Montserrat" w:cs="Arial"/>
                <w:b/>
                <w:sz w:val="18"/>
                <w:szCs w:val="18"/>
                <w:lang w:eastAsia="en-AU"/>
              </w:rPr>
              <w:t>Supervisor signature</w:t>
            </w:r>
          </w:p>
        </w:tc>
        <w:tc>
          <w:tcPr>
            <w:tcW w:w="4678" w:type="dxa"/>
            <w:shd w:val="clear" w:color="auto" w:fill="auto"/>
          </w:tcPr>
          <w:p w14:paraId="5B05B543" w14:textId="77777777" w:rsidR="00802ADA" w:rsidRPr="00D0164F" w:rsidRDefault="00802ADA"/>
        </w:tc>
      </w:tr>
    </w:tbl>
    <w:p w14:paraId="14C55FF1" w14:textId="77777777" w:rsidR="006E3586" w:rsidRPr="00D0164F" w:rsidRDefault="006E3586">
      <w:r w:rsidRPr="00D0164F">
        <w:br w:type="page"/>
      </w:r>
    </w:p>
    <w:p w14:paraId="1D3CEFE9" w14:textId="77777777" w:rsidR="007F76E1" w:rsidRPr="00D0164F" w:rsidRDefault="007F76E1" w:rsidP="006A1117">
      <w:pPr>
        <w:tabs>
          <w:tab w:val="left" w:pos="4406"/>
        </w:tabs>
        <w:rPr>
          <w:rFonts w:ascii="Arial" w:hAnsi="Arial" w:cs="Arial"/>
        </w:rPr>
      </w:pPr>
    </w:p>
    <w:sectPr w:rsidR="007F76E1" w:rsidRPr="00D0164F" w:rsidSect="00D2117D">
      <w:footerReference w:type="default" r:id="rId34"/>
      <w:headerReference w:type="first" r:id="rId35"/>
      <w:pgSz w:w="16838" w:h="11906" w:orient="landscape"/>
      <w:pgMar w:top="567" w:right="567" w:bottom="567" w:left="56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CC56E" w14:textId="77777777" w:rsidR="001A27BB" w:rsidRDefault="001A27BB" w:rsidP="001B4EA3">
      <w:pPr>
        <w:spacing w:after="0" w:line="240" w:lineRule="auto"/>
      </w:pPr>
      <w:r>
        <w:separator/>
      </w:r>
    </w:p>
  </w:endnote>
  <w:endnote w:type="continuationSeparator" w:id="0">
    <w:p w14:paraId="634FBBD6" w14:textId="77777777" w:rsidR="001A27BB" w:rsidRDefault="001A27BB" w:rsidP="001B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Montserrat Black">
    <w:panose1 w:val="00000A00000000000000"/>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F3EAB" w14:textId="250B9BE5" w:rsidR="001A27BB" w:rsidRPr="006A1117" w:rsidRDefault="001A27BB">
    <w:pPr>
      <w:pStyle w:val="Footer"/>
      <w:rPr>
        <w:rFonts w:ascii="Montserrat" w:hAnsi="Montserrat" w:cs="Arial"/>
        <w:color w:val="041E42"/>
        <w:sz w:val="18"/>
      </w:rPr>
    </w:pPr>
    <w:r>
      <w:rPr>
        <w:rFonts w:ascii="Montserrat" w:hAnsi="Montserrat" w:cs="Arial"/>
        <w:color w:val="041E42"/>
        <w:sz w:val="18"/>
      </w:rPr>
      <w:t>SATURDAY SCHOOL OF COMMUNITY LANGUAGES – UNIT OF WORK</w:t>
    </w:r>
    <w:r w:rsidR="00904043">
      <w:rPr>
        <w:rFonts w:ascii="Montserrat" w:hAnsi="Montserrat" w:cs="Arial"/>
        <w:color w:val="041E42"/>
        <w:sz w:val="18"/>
      </w:rPr>
      <w:t xml:space="preserve"> – SPANISH EXTENSION</w:t>
    </w:r>
    <w:r w:rsidRPr="00850BFA">
      <w:rPr>
        <w:rFonts w:ascii="Montserrat" w:hAnsi="Montserrat" w:cs="Arial"/>
        <w:color w:val="041E42"/>
        <w:sz w:val="18"/>
      </w:rPr>
      <w:ptab w:relativeTo="margin" w:alignment="right" w:leader="none"/>
    </w:r>
    <w:r w:rsidRPr="00850BFA">
      <w:rPr>
        <w:rFonts w:ascii="Montserrat" w:hAnsi="Montserrat"/>
        <w:color w:val="041E42"/>
        <w:sz w:val="18"/>
      </w:rPr>
      <w:t xml:space="preserve">Page </w:t>
    </w:r>
    <w:r w:rsidRPr="00850BFA">
      <w:rPr>
        <w:rFonts w:ascii="Montserrat" w:hAnsi="Montserrat"/>
        <w:b/>
        <w:bCs/>
        <w:color w:val="041E42"/>
        <w:sz w:val="18"/>
      </w:rPr>
      <w:fldChar w:fldCharType="begin"/>
    </w:r>
    <w:r w:rsidRPr="00850BFA">
      <w:rPr>
        <w:rFonts w:ascii="Montserrat" w:hAnsi="Montserrat"/>
        <w:b/>
        <w:bCs/>
        <w:color w:val="041E42"/>
        <w:sz w:val="18"/>
      </w:rPr>
      <w:instrText xml:space="preserve"> PAGE  \* Arabic  \* MERGEFORMAT </w:instrText>
    </w:r>
    <w:r w:rsidRPr="00850BFA">
      <w:rPr>
        <w:rFonts w:ascii="Montserrat" w:hAnsi="Montserrat"/>
        <w:b/>
        <w:bCs/>
        <w:color w:val="041E42"/>
        <w:sz w:val="18"/>
      </w:rPr>
      <w:fldChar w:fldCharType="separate"/>
    </w:r>
    <w:r w:rsidR="00CD391A">
      <w:rPr>
        <w:rFonts w:ascii="Montserrat" w:hAnsi="Montserrat"/>
        <w:b/>
        <w:bCs/>
        <w:noProof/>
        <w:color w:val="041E42"/>
        <w:sz w:val="18"/>
      </w:rPr>
      <w:t>7</w:t>
    </w:r>
    <w:r w:rsidRPr="00850BFA">
      <w:rPr>
        <w:rFonts w:ascii="Montserrat" w:hAnsi="Montserrat"/>
        <w:b/>
        <w:bCs/>
        <w:color w:val="041E42"/>
        <w:sz w:val="18"/>
      </w:rPr>
      <w:fldChar w:fldCharType="end"/>
    </w:r>
    <w:r w:rsidRPr="00850BFA">
      <w:rPr>
        <w:rFonts w:ascii="Montserrat" w:hAnsi="Montserrat"/>
        <w:color w:val="041E42"/>
        <w:sz w:val="18"/>
      </w:rPr>
      <w:t xml:space="preserve"> of </w:t>
    </w:r>
    <w:r w:rsidRPr="00850BFA">
      <w:rPr>
        <w:rFonts w:ascii="Montserrat" w:hAnsi="Montserrat"/>
        <w:b/>
        <w:bCs/>
        <w:color w:val="041E42"/>
        <w:sz w:val="18"/>
      </w:rPr>
      <w:fldChar w:fldCharType="begin"/>
    </w:r>
    <w:r w:rsidRPr="00850BFA">
      <w:rPr>
        <w:rFonts w:ascii="Montserrat" w:hAnsi="Montserrat"/>
        <w:b/>
        <w:bCs/>
        <w:color w:val="041E42"/>
        <w:sz w:val="18"/>
      </w:rPr>
      <w:instrText xml:space="preserve"> NUMPAGES  \* Arabic  \* MERGEFORMAT </w:instrText>
    </w:r>
    <w:r w:rsidRPr="00850BFA">
      <w:rPr>
        <w:rFonts w:ascii="Montserrat" w:hAnsi="Montserrat"/>
        <w:b/>
        <w:bCs/>
        <w:color w:val="041E42"/>
        <w:sz w:val="18"/>
      </w:rPr>
      <w:fldChar w:fldCharType="separate"/>
    </w:r>
    <w:r w:rsidR="00CD391A">
      <w:rPr>
        <w:rFonts w:ascii="Montserrat" w:hAnsi="Montserrat"/>
        <w:b/>
        <w:bCs/>
        <w:noProof/>
        <w:color w:val="041E42"/>
        <w:sz w:val="18"/>
      </w:rPr>
      <w:t>7</w:t>
    </w:r>
    <w:r w:rsidRPr="00850BFA">
      <w:rPr>
        <w:rFonts w:ascii="Montserrat" w:hAnsi="Montserrat"/>
        <w:b/>
        <w:bCs/>
        <w:color w:val="041E42"/>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FAC35" w14:textId="77777777" w:rsidR="001A27BB" w:rsidRDefault="001A27BB" w:rsidP="001B4EA3">
      <w:pPr>
        <w:spacing w:after="0" w:line="240" w:lineRule="auto"/>
      </w:pPr>
      <w:r>
        <w:separator/>
      </w:r>
    </w:p>
  </w:footnote>
  <w:footnote w:type="continuationSeparator" w:id="0">
    <w:p w14:paraId="050D8D65" w14:textId="77777777" w:rsidR="001A27BB" w:rsidRDefault="001A27BB" w:rsidP="001B4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84D12" w14:textId="77777777" w:rsidR="001A27BB" w:rsidRDefault="001A27BB">
    <w:pPr>
      <w:pStyle w:val="Header"/>
    </w:pPr>
    <w:r w:rsidRPr="00972B97">
      <w:rPr>
        <w:noProof/>
        <w:lang w:eastAsia="en-AU"/>
      </w:rPr>
      <w:drawing>
        <wp:anchor distT="0" distB="0" distL="114300" distR="114300" simplePos="0" relativeHeight="251657216" behindDoc="0" locked="0" layoutInCell="1" allowOverlap="1" wp14:anchorId="02F00051" wp14:editId="43D7EC6F">
          <wp:simplePos x="0" y="0"/>
          <wp:positionH relativeFrom="column">
            <wp:posOffset>-275641</wp:posOffset>
          </wp:positionH>
          <wp:positionV relativeFrom="paragraph">
            <wp:posOffset>138041</wp:posOffset>
          </wp:positionV>
          <wp:extent cx="10262993" cy="2381221"/>
          <wp:effectExtent l="0" t="0" r="5080" b="635"/>
          <wp:wrapNone/>
          <wp:docPr id="2" name="Picture 2" descr="C:\Users\emorgan21\OneDrive - NSW Department of Education\Desktop\Do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emorgan21\OneDrive - NSW Department of Education\Desktop\Doc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5036"/>
                  <a:stretch/>
                </pic:blipFill>
                <pic:spPr bwMode="auto">
                  <a:xfrm>
                    <a:off x="0" y="0"/>
                    <a:ext cx="10262993" cy="23812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733"/>
    <w:multiLevelType w:val="multilevel"/>
    <w:tmpl w:val="7C36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E169D"/>
    <w:multiLevelType w:val="multilevel"/>
    <w:tmpl w:val="9656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02537"/>
    <w:multiLevelType w:val="hybridMultilevel"/>
    <w:tmpl w:val="4FB06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4118F7"/>
    <w:multiLevelType w:val="hybridMultilevel"/>
    <w:tmpl w:val="58124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BB7042"/>
    <w:multiLevelType w:val="hybridMultilevel"/>
    <w:tmpl w:val="63BC8D0E"/>
    <w:lvl w:ilvl="0" w:tplc="E136796A">
      <w:start w:val="1"/>
      <w:numFmt w:val="bullet"/>
      <w:lvlText w:val="-"/>
      <w:lvlJc w:val="left"/>
      <w:pPr>
        <w:ind w:left="644" w:hanging="360"/>
      </w:pPr>
      <w:rPr>
        <w:rFonts w:ascii="Montserrat" w:eastAsia="SimSun" w:hAnsi="Montserrat"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15:restartNumberingAfterBreak="0">
    <w:nsid w:val="23424D4F"/>
    <w:multiLevelType w:val="multilevel"/>
    <w:tmpl w:val="28549354"/>
    <w:lvl w:ilvl="0">
      <w:start w:val="35"/>
      <w:numFmt w:val="bullet"/>
      <w:lvlText w:val="-"/>
      <w:lvlJc w:val="left"/>
      <w:pPr>
        <w:ind w:left="720" w:hanging="360"/>
      </w:pPr>
      <w:rPr>
        <w:rFonts w:ascii="Arial" w:eastAsia="Arial" w:hAnsi="Arial" w:cs="Arial"/>
        <w:i w:val="0"/>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8B97EFF"/>
    <w:multiLevelType w:val="hybridMultilevel"/>
    <w:tmpl w:val="1E1ECD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C95DA3"/>
    <w:multiLevelType w:val="multilevel"/>
    <w:tmpl w:val="12C4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625499"/>
    <w:multiLevelType w:val="hybridMultilevel"/>
    <w:tmpl w:val="66949C74"/>
    <w:lvl w:ilvl="0" w:tplc="27F2DFE0">
      <w:start w:val="1"/>
      <w:numFmt w:val="bullet"/>
      <w:lvlText w:val=""/>
      <w:lvlJc w:val="center"/>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3900045E"/>
    <w:multiLevelType w:val="multilevel"/>
    <w:tmpl w:val="5220EC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6B7F0B"/>
    <w:multiLevelType w:val="hybridMultilevel"/>
    <w:tmpl w:val="8E9C7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2" w15:restartNumberingAfterBreak="0">
    <w:nsid w:val="46725107"/>
    <w:multiLevelType w:val="hybridMultilevel"/>
    <w:tmpl w:val="2D6A8860"/>
    <w:lvl w:ilvl="0" w:tplc="45BA592A">
      <w:start w:val="3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AC0865"/>
    <w:multiLevelType w:val="hybridMultilevel"/>
    <w:tmpl w:val="6838C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BB52DD4"/>
    <w:multiLevelType w:val="hybridMultilevel"/>
    <w:tmpl w:val="1B1C4916"/>
    <w:lvl w:ilvl="0" w:tplc="27F2DFE0">
      <w:start w:val="1"/>
      <w:numFmt w:val="bullet"/>
      <w:lvlText w:val=""/>
      <w:lvlJc w:val="center"/>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15" w15:restartNumberingAfterBreak="0">
    <w:nsid w:val="4F69480B"/>
    <w:multiLevelType w:val="hybridMultilevel"/>
    <w:tmpl w:val="D63AF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3E1258"/>
    <w:multiLevelType w:val="hybridMultilevel"/>
    <w:tmpl w:val="D57C99D8"/>
    <w:lvl w:ilvl="0" w:tplc="27F2DFE0">
      <w:start w:val="1"/>
      <w:numFmt w:val="bullet"/>
      <w:lvlText w:val=""/>
      <w:lvlJc w:val="center"/>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04A7D93"/>
    <w:multiLevelType w:val="multilevel"/>
    <w:tmpl w:val="65500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1E74A7"/>
    <w:multiLevelType w:val="multilevel"/>
    <w:tmpl w:val="D602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E53912"/>
    <w:multiLevelType w:val="hybridMultilevel"/>
    <w:tmpl w:val="BE2A0C80"/>
    <w:lvl w:ilvl="0" w:tplc="1B166156">
      <w:start w:val="1"/>
      <w:numFmt w:val="bullet"/>
      <w:pStyle w:val="DoElist1bullet2018"/>
      <w:lvlText w:val=""/>
      <w:lvlJc w:val="left"/>
      <w:pPr>
        <w:ind w:left="644" w:hanging="360"/>
      </w:pPr>
      <w:rPr>
        <w:rFonts w:ascii="Symbol" w:hAnsi="Symbol" w:hint="default"/>
        <w:color w:val="auto"/>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20" w15:restartNumberingAfterBreak="0">
    <w:nsid w:val="74FA7D32"/>
    <w:multiLevelType w:val="hybridMultilevel"/>
    <w:tmpl w:val="03508EA0"/>
    <w:lvl w:ilvl="0" w:tplc="DA464710">
      <w:start w:val="1"/>
      <w:numFmt w:val="bullet"/>
      <w:lvlText w:val="-"/>
      <w:lvlJc w:val="left"/>
      <w:pPr>
        <w:ind w:left="644" w:hanging="360"/>
      </w:pPr>
      <w:rPr>
        <w:rFonts w:ascii="Arial" w:eastAsia="SimSu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1" w15:restartNumberingAfterBreak="0">
    <w:nsid w:val="7C8B3649"/>
    <w:multiLevelType w:val="multilevel"/>
    <w:tmpl w:val="B3DC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544606"/>
    <w:multiLevelType w:val="multilevel"/>
    <w:tmpl w:val="4E3484D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9"/>
  </w:num>
  <w:num w:numId="3">
    <w:abstractNumId w:val="15"/>
  </w:num>
  <w:num w:numId="4">
    <w:abstractNumId w:val="5"/>
  </w:num>
  <w:num w:numId="5">
    <w:abstractNumId w:val="11"/>
  </w:num>
  <w:num w:numId="6">
    <w:abstractNumId w:val="9"/>
  </w:num>
  <w:num w:numId="7">
    <w:abstractNumId w:val="13"/>
  </w:num>
  <w:num w:numId="8">
    <w:abstractNumId w:val="20"/>
  </w:num>
  <w:num w:numId="9">
    <w:abstractNumId w:val="17"/>
  </w:num>
  <w:num w:numId="10">
    <w:abstractNumId w:val="21"/>
  </w:num>
  <w:num w:numId="11">
    <w:abstractNumId w:val="18"/>
  </w:num>
  <w:num w:numId="12">
    <w:abstractNumId w:val="1"/>
  </w:num>
  <w:num w:numId="13">
    <w:abstractNumId w:val="7"/>
  </w:num>
  <w:num w:numId="14">
    <w:abstractNumId w:val="22"/>
  </w:num>
  <w:num w:numId="15">
    <w:abstractNumId w:val="0"/>
  </w:num>
  <w:num w:numId="16">
    <w:abstractNumId w:val="10"/>
  </w:num>
  <w:num w:numId="17">
    <w:abstractNumId w:val="3"/>
  </w:num>
  <w:num w:numId="18">
    <w:abstractNumId w:val="2"/>
  </w:num>
  <w:num w:numId="19">
    <w:abstractNumId w:val="6"/>
  </w:num>
  <w:num w:numId="20">
    <w:abstractNumId w:val="19"/>
  </w:num>
  <w:num w:numId="21">
    <w:abstractNumId w:val="16"/>
  </w:num>
  <w:num w:numId="22">
    <w:abstractNumId w:val="8"/>
  </w:num>
  <w:num w:numId="23">
    <w:abstractNumId w:val="14"/>
  </w:num>
  <w:num w:numId="2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hideSpellingErrors/>
  <w:hideGrammaticalErrors/>
  <w:activeWritingStyle w:appName="MSWord" w:lang="es-CO"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ttachedTemplate r:id="rId1"/>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2A"/>
    <w:rsid w:val="00000169"/>
    <w:rsid w:val="00012337"/>
    <w:rsid w:val="00033113"/>
    <w:rsid w:val="00035D83"/>
    <w:rsid w:val="00041839"/>
    <w:rsid w:val="00047B14"/>
    <w:rsid w:val="00050C87"/>
    <w:rsid w:val="00051BAF"/>
    <w:rsid w:val="00061B7A"/>
    <w:rsid w:val="000622EB"/>
    <w:rsid w:val="000624E9"/>
    <w:rsid w:val="000629CD"/>
    <w:rsid w:val="000704E8"/>
    <w:rsid w:val="000949DD"/>
    <w:rsid w:val="000A0401"/>
    <w:rsid w:val="000A51F8"/>
    <w:rsid w:val="000A5735"/>
    <w:rsid w:val="000A6D5B"/>
    <w:rsid w:val="000D29C1"/>
    <w:rsid w:val="000D5F8C"/>
    <w:rsid w:val="000D6CCB"/>
    <w:rsid w:val="000D7F7F"/>
    <w:rsid w:val="000E04E3"/>
    <w:rsid w:val="000E05A0"/>
    <w:rsid w:val="000E0CC8"/>
    <w:rsid w:val="000E0EDA"/>
    <w:rsid w:val="000E7003"/>
    <w:rsid w:val="000F7541"/>
    <w:rsid w:val="00101593"/>
    <w:rsid w:val="001018AD"/>
    <w:rsid w:val="0010753E"/>
    <w:rsid w:val="00110CDB"/>
    <w:rsid w:val="00115A26"/>
    <w:rsid w:val="001207A3"/>
    <w:rsid w:val="00122501"/>
    <w:rsid w:val="00131136"/>
    <w:rsid w:val="00134295"/>
    <w:rsid w:val="00151087"/>
    <w:rsid w:val="00153898"/>
    <w:rsid w:val="00154825"/>
    <w:rsid w:val="00156BE1"/>
    <w:rsid w:val="00161352"/>
    <w:rsid w:val="00171D7C"/>
    <w:rsid w:val="001774A1"/>
    <w:rsid w:val="00182013"/>
    <w:rsid w:val="001A27BB"/>
    <w:rsid w:val="001A708B"/>
    <w:rsid w:val="001B3029"/>
    <w:rsid w:val="001B4EA3"/>
    <w:rsid w:val="001B4EE2"/>
    <w:rsid w:val="001B5254"/>
    <w:rsid w:val="001C2F34"/>
    <w:rsid w:val="001D4B08"/>
    <w:rsid w:val="001D5811"/>
    <w:rsid w:val="001E75DB"/>
    <w:rsid w:val="001F5BED"/>
    <w:rsid w:val="00214236"/>
    <w:rsid w:val="00217D85"/>
    <w:rsid w:val="00230198"/>
    <w:rsid w:val="002364BA"/>
    <w:rsid w:val="0024792D"/>
    <w:rsid w:val="00252539"/>
    <w:rsid w:val="00254153"/>
    <w:rsid w:val="002546D0"/>
    <w:rsid w:val="002774CF"/>
    <w:rsid w:val="00281324"/>
    <w:rsid w:val="00286ECD"/>
    <w:rsid w:val="00293E35"/>
    <w:rsid w:val="002962BA"/>
    <w:rsid w:val="002A0AA2"/>
    <w:rsid w:val="002A1EBE"/>
    <w:rsid w:val="002A2D1E"/>
    <w:rsid w:val="002B3DAF"/>
    <w:rsid w:val="002C4094"/>
    <w:rsid w:val="002C4219"/>
    <w:rsid w:val="002C7D28"/>
    <w:rsid w:val="002D5396"/>
    <w:rsid w:val="002D6483"/>
    <w:rsid w:val="002E7E8E"/>
    <w:rsid w:val="00301313"/>
    <w:rsid w:val="00312870"/>
    <w:rsid w:val="0031287C"/>
    <w:rsid w:val="003174DA"/>
    <w:rsid w:val="003337EF"/>
    <w:rsid w:val="003368C4"/>
    <w:rsid w:val="00336D21"/>
    <w:rsid w:val="00355E37"/>
    <w:rsid w:val="00380792"/>
    <w:rsid w:val="003A2F37"/>
    <w:rsid w:val="003A65E6"/>
    <w:rsid w:val="003C0E9B"/>
    <w:rsid w:val="003C2537"/>
    <w:rsid w:val="003C2931"/>
    <w:rsid w:val="003C2D78"/>
    <w:rsid w:val="003C73F5"/>
    <w:rsid w:val="003E53F4"/>
    <w:rsid w:val="003F3747"/>
    <w:rsid w:val="003F6B93"/>
    <w:rsid w:val="00411076"/>
    <w:rsid w:val="00413A37"/>
    <w:rsid w:val="0041498B"/>
    <w:rsid w:val="004177DC"/>
    <w:rsid w:val="00425191"/>
    <w:rsid w:val="00435B12"/>
    <w:rsid w:val="0045052E"/>
    <w:rsid w:val="004524E5"/>
    <w:rsid w:val="00465973"/>
    <w:rsid w:val="0047155A"/>
    <w:rsid w:val="00484533"/>
    <w:rsid w:val="00491414"/>
    <w:rsid w:val="004A3760"/>
    <w:rsid w:val="004A6A9A"/>
    <w:rsid w:val="004B49ED"/>
    <w:rsid w:val="004B7F2E"/>
    <w:rsid w:val="004C2C64"/>
    <w:rsid w:val="004D1AA8"/>
    <w:rsid w:val="004D53E4"/>
    <w:rsid w:val="004E642E"/>
    <w:rsid w:val="004E6ACC"/>
    <w:rsid w:val="004F1998"/>
    <w:rsid w:val="004F497C"/>
    <w:rsid w:val="00511345"/>
    <w:rsid w:val="00525A91"/>
    <w:rsid w:val="005276C6"/>
    <w:rsid w:val="005276D6"/>
    <w:rsid w:val="005724FA"/>
    <w:rsid w:val="00581603"/>
    <w:rsid w:val="00585FB7"/>
    <w:rsid w:val="005E0A3A"/>
    <w:rsid w:val="005E4C08"/>
    <w:rsid w:val="005F300C"/>
    <w:rsid w:val="00601FA2"/>
    <w:rsid w:val="006028E2"/>
    <w:rsid w:val="00607044"/>
    <w:rsid w:val="006339BE"/>
    <w:rsid w:val="0063537D"/>
    <w:rsid w:val="0063662A"/>
    <w:rsid w:val="00650833"/>
    <w:rsid w:val="00664959"/>
    <w:rsid w:val="006703A6"/>
    <w:rsid w:val="00670EA3"/>
    <w:rsid w:val="00693F3E"/>
    <w:rsid w:val="006A1117"/>
    <w:rsid w:val="006A26F3"/>
    <w:rsid w:val="006C0C27"/>
    <w:rsid w:val="006C3E31"/>
    <w:rsid w:val="006C77CF"/>
    <w:rsid w:val="006C7A1C"/>
    <w:rsid w:val="006D6FA0"/>
    <w:rsid w:val="006E037A"/>
    <w:rsid w:val="006E0E13"/>
    <w:rsid w:val="006E3586"/>
    <w:rsid w:val="006F1AB2"/>
    <w:rsid w:val="006F1C78"/>
    <w:rsid w:val="007055D4"/>
    <w:rsid w:val="007077A0"/>
    <w:rsid w:val="00720B92"/>
    <w:rsid w:val="007247D5"/>
    <w:rsid w:val="00734339"/>
    <w:rsid w:val="00750AB4"/>
    <w:rsid w:val="007556EE"/>
    <w:rsid w:val="00762077"/>
    <w:rsid w:val="00795027"/>
    <w:rsid w:val="007959D8"/>
    <w:rsid w:val="007965CE"/>
    <w:rsid w:val="007A2FCA"/>
    <w:rsid w:val="007A5BF5"/>
    <w:rsid w:val="007A7E28"/>
    <w:rsid w:val="007C0D8C"/>
    <w:rsid w:val="007C1CB1"/>
    <w:rsid w:val="007C22DC"/>
    <w:rsid w:val="007C53B2"/>
    <w:rsid w:val="007C7919"/>
    <w:rsid w:val="007F1B3B"/>
    <w:rsid w:val="007F42D8"/>
    <w:rsid w:val="007F4AA2"/>
    <w:rsid w:val="007F58B8"/>
    <w:rsid w:val="007F76E1"/>
    <w:rsid w:val="00802ADA"/>
    <w:rsid w:val="00806C21"/>
    <w:rsid w:val="00814FEF"/>
    <w:rsid w:val="008172EF"/>
    <w:rsid w:val="00827983"/>
    <w:rsid w:val="00831249"/>
    <w:rsid w:val="0084686A"/>
    <w:rsid w:val="00850BFA"/>
    <w:rsid w:val="0085727F"/>
    <w:rsid w:val="00864EAF"/>
    <w:rsid w:val="008768C4"/>
    <w:rsid w:val="008771F0"/>
    <w:rsid w:val="008B55BB"/>
    <w:rsid w:val="008E2444"/>
    <w:rsid w:val="008E5505"/>
    <w:rsid w:val="00903325"/>
    <w:rsid w:val="00904043"/>
    <w:rsid w:val="0090641F"/>
    <w:rsid w:val="0091469C"/>
    <w:rsid w:val="0092156D"/>
    <w:rsid w:val="0093015A"/>
    <w:rsid w:val="009531DA"/>
    <w:rsid w:val="009554F4"/>
    <w:rsid w:val="009727BC"/>
    <w:rsid w:val="00972B97"/>
    <w:rsid w:val="00977E8B"/>
    <w:rsid w:val="00986E3C"/>
    <w:rsid w:val="009872D1"/>
    <w:rsid w:val="00992C63"/>
    <w:rsid w:val="00995814"/>
    <w:rsid w:val="0099630F"/>
    <w:rsid w:val="009D5872"/>
    <w:rsid w:val="00A109EC"/>
    <w:rsid w:val="00A130D9"/>
    <w:rsid w:val="00A23779"/>
    <w:rsid w:val="00A31C54"/>
    <w:rsid w:val="00A3467B"/>
    <w:rsid w:val="00A424F7"/>
    <w:rsid w:val="00A45A61"/>
    <w:rsid w:val="00A50C1D"/>
    <w:rsid w:val="00A64D53"/>
    <w:rsid w:val="00A663BF"/>
    <w:rsid w:val="00A742C9"/>
    <w:rsid w:val="00A808B3"/>
    <w:rsid w:val="00A91EDF"/>
    <w:rsid w:val="00A9400A"/>
    <w:rsid w:val="00AA3AE8"/>
    <w:rsid w:val="00AC1C46"/>
    <w:rsid w:val="00AC5C5B"/>
    <w:rsid w:val="00AE5FB7"/>
    <w:rsid w:val="00AE7616"/>
    <w:rsid w:val="00AF4FF0"/>
    <w:rsid w:val="00B07312"/>
    <w:rsid w:val="00B133C9"/>
    <w:rsid w:val="00B14196"/>
    <w:rsid w:val="00B41597"/>
    <w:rsid w:val="00B444DD"/>
    <w:rsid w:val="00B55F86"/>
    <w:rsid w:val="00B57718"/>
    <w:rsid w:val="00BA2050"/>
    <w:rsid w:val="00BB5F0C"/>
    <w:rsid w:val="00BB6A6D"/>
    <w:rsid w:val="00BC316E"/>
    <w:rsid w:val="00BD5975"/>
    <w:rsid w:val="00BD5DCC"/>
    <w:rsid w:val="00C25023"/>
    <w:rsid w:val="00C265DF"/>
    <w:rsid w:val="00C3584A"/>
    <w:rsid w:val="00C36025"/>
    <w:rsid w:val="00C37DA6"/>
    <w:rsid w:val="00C406DF"/>
    <w:rsid w:val="00C41885"/>
    <w:rsid w:val="00C50665"/>
    <w:rsid w:val="00C53060"/>
    <w:rsid w:val="00C60CEE"/>
    <w:rsid w:val="00C616FD"/>
    <w:rsid w:val="00C772DA"/>
    <w:rsid w:val="00C85B66"/>
    <w:rsid w:val="00C87BE3"/>
    <w:rsid w:val="00CB0B15"/>
    <w:rsid w:val="00CC4476"/>
    <w:rsid w:val="00CD391A"/>
    <w:rsid w:val="00CD4146"/>
    <w:rsid w:val="00CD756F"/>
    <w:rsid w:val="00CE13FD"/>
    <w:rsid w:val="00CF03D3"/>
    <w:rsid w:val="00D0164F"/>
    <w:rsid w:val="00D01BDE"/>
    <w:rsid w:val="00D03E43"/>
    <w:rsid w:val="00D1679F"/>
    <w:rsid w:val="00D2117D"/>
    <w:rsid w:val="00D415DA"/>
    <w:rsid w:val="00D46341"/>
    <w:rsid w:val="00D5025D"/>
    <w:rsid w:val="00D84DC6"/>
    <w:rsid w:val="00D9470F"/>
    <w:rsid w:val="00DA02B3"/>
    <w:rsid w:val="00DB6334"/>
    <w:rsid w:val="00DC1078"/>
    <w:rsid w:val="00DC1BD3"/>
    <w:rsid w:val="00DC3AA0"/>
    <w:rsid w:val="00DD36D3"/>
    <w:rsid w:val="00DF1EEF"/>
    <w:rsid w:val="00E5072D"/>
    <w:rsid w:val="00E616C4"/>
    <w:rsid w:val="00E65BC4"/>
    <w:rsid w:val="00E84A04"/>
    <w:rsid w:val="00EA1B60"/>
    <w:rsid w:val="00EA5252"/>
    <w:rsid w:val="00EB0EC1"/>
    <w:rsid w:val="00EB12C5"/>
    <w:rsid w:val="00EB7087"/>
    <w:rsid w:val="00EC4468"/>
    <w:rsid w:val="00EC64F0"/>
    <w:rsid w:val="00ED2A5A"/>
    <w:rsid w:val="00ED3BB6"/>
    <w:rsid w:val="00EE06B5"/>
    <w:rsid w:val="00EE265E"/>
    <w:rsid w:val="00EF1397"/>
    <w:rsid w:val="00EF4235"/>
    <w:rsid w:val="00F11121"/>
    <w:rsid w:val="00F167A7"/>
    <w:rsid w:val="00F232F1"/>
    <w:rsid w:val="00F31838"/>
    <w:rsid w:val="00F33133"/>
    <w:rsid w:val="00F36A5C"/>
    <w:rsid w:val="00F37F80"/>
    <w:rsid w:val="00F40225"/>
    <w:rsid w:val="00F4396B"/>
    <w:rsid w:val="00F61E30"/>
    <w:rsid w:val="00F63EE5"/>
    <w:rsid w:val="00F764C6"/>
    <w:rsid w:val="00F80FD9"/>
    <w:rsid w:val="00F849FC"/>
    <w:rsid w:val="00F93212"/>
    <w:rsid w:val="00FA3BDA"/>
    <w:rsid w:val="00FA4D1A"/>
    <w:rsid w:val="00FB0FD7"/>
    <w:rsid w:val="00FB2700"/>
    <w:rsid w:val="00FB4E4D"/>
    <w:rsid w:val="00FB517F"/>
    <w:rsid w:val="00FB6F4A"/>
    <w:rsid w:val="00FE4873"/>
    <w:rsid w:val="00FE5D65"/>
    <w:rsid w:val="00FF0EC7"/>
    <w:rsid w:val="0779B557"/>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6C21C51"/>
  <w15:chartTrackingRefBased/>
  <w15:docId w15:val="{617071E9-3CEF-4B79-BF4F-6C34DD7D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ŠHeading 2"/>
    <w:basedOn w:val="Normal"/>
    <w:next w:val="Normal"/>
    <w:link w:val="Heading2Char"/>
    <w:uiPriority w:val="7"/>
    <w:qFormat/>
    <w:rsid w:val="00E616C4"/>
    <w:pPr>
      <w:keepNext/>
      <w:keepLines/>
      <w:numPr>
        <w:ilvl w:val="1"/>
        <w:numId w:val="5"/>
      </w:numPr>
      <w:tabs>
        <w:tab w:val="left" w:pos="567"/>
        <w:tab w:val="left" w:pos="1134"/>
        <w:tab w:val="left" w:pos="1701"/>
        <w:tab w:val="left" w:pos="2268"/>
        <w:tab w:val="left" w:pos="2835"/>
        <w:tab w:val="left" w:pos="3402"/>
      </w:tabs>
      <w:spacing w:before="240" w:after="280" w:line="276" w:lineRule="auto"/>
      <w:ind w:left="0"/>
      <w:outlineLvl w:val="1"/>
    </w:pPr>
    <w:rPr>
      <w:rFonts w:ascii="Arial" w:eastAsia="SimSun" w:hAnsi="Arial" w:cs="Arial"/>
      <w:b/>
      <w:color w:val="1C438B"/>
      <w:sz w:val="48"/>
      <w:szCs w:val="36"/>
      <w:lang w:eastAsia="zh-CN"/>
    </w:rPr>
  </w:style>
  <w:style w:type="paragraph" w:styleId="Heading3">
    <w:name w:val="heading 3"/>
    <w:aliases w:val="ŠHeading 3"/>
    <w:basedOn w:val="Normal"/>
    <w:next w:val="Normal"/>
    <w:link w:val="Heading3Char"/>
    <w:uiPriority w:val="8"/>
    <w:qFormat/>
    <w:rsid w:val="00E616C4"/>
    <w:pPr>
      <w:keepNext/>
      <w:keepLines/>
      <w:numPr>
        <w:ilvl w:val="2"/>
        <w:numId w:val="5"/>
      </w:numPr>
      <w:tabs>
        <w:tab w:val="left" w:pos="567"/>
        <w:tab w:val="left" w:pos="1134"/>
        <w:tab w:val="left" w:pos="1701"/>
        <w:tab w:val="left" w:pos="2268"/>
        <w:tab w:val="left" w:pos="2835"/>
        <w:tab w:val="left" w:pos="3402"/>
      </w:tabs>
      <w:spacing w:before="240" w:after="200" w:line="276" w:lineRule="auto"/>
      <w:ind w:left="0"/>
      <w:outlineLvl w:val="2"/>
    </w:pPr>
    <w:rPr>
      <w:rFonts w:ascii="Arial" w:eastAsia="SimSun" w:hAnsi="Arial" w:cs="Arial"/>
      <w:color w:val="1C438B"/>
      <w:sz w:val="40"/>
      <w:szCs w:val="40"/>
      <w:lang w:eastAsia="zh-CN"/>
    </w:rPr>
  </w:style>
  <w:style w:type="paragraph" w:styleId="Heading4">
    <w:name w:val="heading 4"/>
    <w:aliases w:val="ŠHeading 4"/>
    <w:basedOn w:val="Normal"/>
    <w:next w:val="Normal"/>
    <w:link w:val="Heading4Char"/>
    <w:uiPriority w:val="9"/>
    <w:qFormat/>
    <w:rsid w:val="00E616C4"/>
    <w:pPr>
      <w:keepNext/>
      <w:keepLines/>
      <w:numPr>
        <w:ilvl w:val="3"/>
        <w:numId w:val="5"/>
      </w:numPr>
      <w:tabs>
        <w:tab w:val="left" w:pos="567"/>
        <w:tab w:val="left" w:pos="1134"/>
        <w:tab w:val="left" w:pos="1701"/>
        <w:tab w:val="left" w:pos="2268"/>
        <w:tab w:val="left" w:pos="2835"/>
        <w:tab w:val="left" w:pos="3402"/>
      </w:tabs>
      <w:spacing w:before="240" w:after="0" w:line="276" w:lineRule="auto"/>
      <w:ind w:left="0"/>
      <w:outlineLvl w:val="3"/>
    </w:pPr>
    <w:rPr>
      <w:rFonts w:ascii="Arial" w:eastAsia="SimSun" w:hAnsi="Arial" w:cs="Times New Roman"/>
      <w:color w:val="041F42"/>
      <w:sz w:val="36"/>
      <w:szCs w:val="32"/>
    </w:rPr>
  </w:style>
  <w:style w:type="paragraph" w:styleId="Heading5">
    <w:name w:val="heading 5"/>
    <w:aliases w:val="ŠHeading 5"/>
    <w:basedOn w:val="Normal"/>
    <w:next w:val="Normal"/>
    <w:link w:val="Heading5Char"/>
    <w:uiPriority w:val="10"/>
    <w:unhideWhenUsed/>
    <w:qFormat/>
    <w:rsid w:val="00E616C4"/>
    <w:pPr>
      <w:keepNext/>
      <w:keepLines/>
      <w:numPr>
        <w:ilvl w:val="4"/>
        <w:numId w:val="5"/>
      </w:numPr>
      <w:tabs>
        <w:tab w:val="left" w:pos="567"/>
        <w:tab w:val="left" w:pos="1134"/>
        <w:tab w:val="left" w:pos="1701"/>
        <w:tab w:val="left" w:pos="2268"/>
        <w:tab w:val="left" w:pos="2835"/>
        <w:tab w:val="left" w:pos="3402"/>
      </w:tabs>
      <w:spacing w:before="240" w:after="0" w:line="276" w:lineRule="auto"/>
      <w:ind w:left="0"/>
      <w:outlineLvl w:val="4"/>
    </w:pPr>
    <w:rPr>
      <w:rFonts w:ascii="Arial" w:eastAsia="SimSun" w:hAnsi="Arial" w:cs="Arial"/>
      <w:color w:val="041F42"/>
      <w:sz w:val="32"/>
      <w:szCs w:val="24"/>
      <w:lang w:eastAsia="zh-CN"/>
    </w:rPr>
  </w:style>
  <w:style w:type="paragraph" w:styleId="Heading6">
    <w:name w:val="heading 6"/>
    <w:aliases w:val="ŠHeading 6"/>
    <w:basedOn w:val="Normal"/>
    <w:next w:val="Normal"/>
    <w:link w:val="Heading6Char"/>
    <w:uiPriority w:val="99"/>
    <w:semiHidden/>
    <w:qFormat/>
    <w:rsid w:val="00E616C4"/>
    <w:pPr>
      <w:keepNext/>
      <w:keepLines/>
      <w:numPr>
        <w:ilvl w:val="5"/>
        <w:numId w:val="5"/>
      </w:numPr>
      <w:spacing w:before="240" w:after="0" w:line="276" w:lineRule="auto"/>
      <w:ind w:left="0"/>
      <w:outlineLvl w:val="5"/>
    </w:pPr>
    <w:rPr>
      <w:rFonts w:ascii="Arial" w:eastAsiaTheme="majorEastAsia" w:hAnsi="Arial" w:cstheme="majorBidi"/>
      <w:sz w:val="28"/>
      <w:szCs w:val="24"/>
    </w:rPr>
  </w:style>
  <w:style w:type="paragraph" w:styleId="Heading7">
    <w:name w:val="heading 7"/>
    <w:basedOn w:val="Normal"/>
    <w:next w:val="Normal"/>
    <w:link w:val="Heading7Char"/>
    <w:uiPriority w:val="99"/>
    <w:semiHidden/>
    <w:qFormat/>
    <w:rsid w:val="00E616C4"/>
    <w:pPr>
      <w:keepNext/>
      <w:keepLines/>
      <w:numPr>
        <w:ilvl w:val="6"/>
        <w:numId w:val="5"/>
      </w:numPr>
      <w:spacing w:before="40" w:after="0" w:line="276" w:lineRule="auto"/>
      <w:outlineLvl w:val="6"/>
    </w:pPr>
    <w:rPr>
      <w:rFonts w:asciiTheme="majorHAnsi" w:eastAsiaTheme="majorEastAsia" w:hAnsiTheme="majorHAnsi" w:cstheme="majorBidi"/>
      <w:i/>
      <w:iCs/>
      <w:color w:val="1F4D78" w:themeColor="accent1" w:themeShade="7F"/>
      <w:sz w:val="24"/>
      <w:szCs w:val="24"/>
    </w:rPr>
  </w:style>
  <w:style w:type="paragraph" w:styleId="Heading8">
    <w:name w:val="heading 8"/>
    <w:basedOn w:val="Normal"/>
    <w:next w:val="Normal"/>
    <w:link w:val="Heading8Char"/>
    <w:uiPriority w:val="99"/>
    <w:semiHidden/>
    <w:qFormat/>
    <w:rsid w:val="00E616C4"/>
    <w:pPr>
      <w:keepNext/>
      <w:keepLines/>
      <w:numPr>
        <w:ilvl w:val="7"/>
        <w:numId w:val="5"/>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E616C4"/>
    <w:pPr>
      <w:keepNext/>
      <w:keepLines/>
      <w:numPr>
        <w:ilvl w:val="8"/>
        <w:numId w:val="5"/>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6D0"/>
    <w:pPr>
      <w:spacing w:after="200" w:line="276" w:lineRule="auto"/>
      <w:ind w:left="720"/>
      <w:contextualSpacing/>
    </w:pPr>
  </w:style>
  <w:style w:type="paragraph" w:styleId="NoSpacing">
    <w:name w:val="No Spacing"/>
    <w:uiPriority w:val="1"/>
    <w:qFormat/>
    <w:rsid w:val="002546D0"/>
    <w:pPr>
      <w:spacing w:after="0" w:line="240" w:lineRule="auto"/>
    </w:pPr>
  </w:style>
  <w:style w:type="table" w:styleId="TableGrid">
    <w:name w:val="Table Grid"/>
    <w:basedOn w:val="TableNormal"/>
    <w:uiPriority w:val="39"/>
    <w:rsid w:val="00254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B4EA3"/>
    <w:pPr>
      <w:tabs>
        <w:tab w:val="center" w:pos="4513"/>
        <w:tab w:val="right" w:pos="9026"/>
      </w:tabs>
      <w:spacing w:after="0" w:line="240" w:lineRule="auto"/>
    </w:pPr>
  </w:style>
  <w:style w:type="character" w:customStyle="1" w:styleId="HeaderChar">
    <w:name w:val="Header Char"/>
    <w:basedOn w:val="DefaultParagraphFont"/>
    <w:link w:val="Header"/>
    <w:rsid w:val="001B4EA3"/>
  </w:style>
  <w:style w:type="paragraph" w:styleId="Footer">
    <w:name w:val="footer"/>
    <w:basedOn w:val="Normal"/>
    <w:link w:val="FooterChar"/>
    <w:uiPriority w:val="99"/>
    <w:unhideWhenUsed/>
    <w:rsid w:val="001B4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EA3"/>
  </w:style>
  <w:style w:type="paragraph" w:customStyle="1" w:styleId="MeetingDate">
    <w:name w:val="MeetingDate"/>
    <w:basedOn w:val="Normal"/>
    <w:qFormat/>
    <w:rsid w:val="007C1CB1"/>
    <w:pPr>
      <w:spacing w:before="80" w:after="80" w:line="280" w:lineRule="exact"/>
    </w:pPr>
    <w:rPr>
      <w:rFonts w:ascii="Arial" w:eastAsia="Times New Roman" w:hAnsi="Arial" w:cs="Arial"/>
      <w:noProof/>
      <w:lang w:eastAsia="en-AU"/>
    </w:rPr>
  </w:style>
  <w:style w:type="character" w:styleId="Hyperlink">
    <w:name w:val="Hyperlink"/>
    <w:basedOn w:val="DefaultParagraphFont"/>
    <w:uiPriority w:val="99"/>
    <w:unhideWhenUsed/>
    <w:rsid w:val="00FF0EC7"/>
    <w:rPr>
      <w:color w:val="0563C1" w:themeColor="hyperlink"/>
      <w:u w:val="single"/>
    </w:rPr>
  </w:style>
  <w:style w:type="paragraph" w:styleId="BalloonText">
    <w:name w:val="Balloon Text"/>
    <w:basedOn w:val="Normal"/>
    <w:link w:val="BalloonTextChar"/>
    <w:uiPriority w:val="99"/>
    <w:semiHidden/>
    <w:unhideWhenUsed/>
    <w:rsid w:val="00101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593"/>
    <w:rPr>
      <w:rFonts w:ascii="Segoe UI" w:hAnsi="Segoe UI" w:cs="Segoe UI"/>
      <w:sz w:val="18"/>
      <w:szCs w:val="18"/>
    </w:rPr>
  </w:style>
  <w:style w:type="paragraph" w:styleId="BodyText">
    <w:name w:val="Body Text"/>
    <w:basedOn w:val="Normal"/>
    <w:link w:val="BodyTextChar"/>
    <w:unhideWhenUsed/>
    <w:rsid w:val="00C406DF"/>
    <w:pPr>
      <w:spacing w:after="0" w:line="240" w:lineRule="auto"/>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C406DF"/>
    <w:rPr>
      <w:rFonts w:ascii="Arial" w:eastAsia="Times New Roman" w:hAnsi="Arial" w:cs="Times New Roman"/>
      <w:sz w:val="24"/>
      <w:szCs w:val="20"/>
      <w:lang w:val="en-GB"/>
    </w:rPr>
  </w:style>
  <w:style w:type="paragraph" w:customStyle="1" w:styleId="DoEbodytext2018">
    <w:name w:val="DoE body text 2018"/>
    <w:basedOn w:val="Normal"/>
    <w:qFormat/>
    <w:rsid w:val="003807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276" w:lineRule="auto"/>
    </w:pPr>
    <w:rPr>
      <w:rFonts w:ascii="Arial" w:eastAsia="SimSun" w:hAnsi="Arial" w:cs="Times New Roman"/>
      <w:sz w:val="24"/>
      <w:lang w:eastAsia="zh-CN"/>
    </w:rPr>
  </w:style>
  <w:style w:type="paragraph" w:customStyle="1" w:styleId="DoElist2bullet2018">
    <w:name w:val="DoE list 2 bullet 2018"/>
    <w:basedOn w:val="Normal"/>
    <w:qFormat/>
    <w:locked/>
    <w:rsid w:val="00380792"/>
    <w:pPr>
      <w:numPr>
        <w:ilvl w:val="1"/>
        <w:numId w:val="2"/>
      </w:numPr>
      <w:spacing w:before="80" w:after="0" w:line="280" w:lineRule="atLeast"/>
      <w:ind w:left="1077" w:hanging="357"/>
    </w:pPr>
    <w:rPr>
      <w:rFonts w:ascii="Arial" w:eastAsia="SimSun" w:hAnsi="Arial" w:cs="Times New Roman"/>
      <w:sz w:val="24"/>
      <w:szCs w:val="24"/>
      <w:lang w:eastAsia="zh-CN"/>
    </w:rPr>
  </w:style>
  <w:style w:type="paragraph" w:customStyle="1" w:styleId="DoElist1bullet2018">
    <w:name w:val="DoE list 1 bullet 2018"/>
    <w:basedOn w:val="Normal"/>
    <w:qFormat/>
    <w:locked/>
    <w:rsid w:val="00380792"/>
    <w:pPr>
      <w:numPr>
        <w:numId w:val="2"/>
      </w:numPr>
      <w:spacing w:before="80" w:after="0" w:line="280" w:lineRule="atLeast"/>
    </w:pPr>
    <w:rPr>
      <w:rFonts w:ascii="Arial" w:eastAsia="SimSun" w:hAnsi="Arial" w:cs="Times New Roman"/>
      <w:sz w:val="24"/>
      <w:szCs w:val="24"/>
      <w:lang w:eastAsia="zh-CN"/>
    </w:rPr>
  </w:style>
  <w:style w:type="paragraph" w:styleId="NormalWeb">
    <w:name w:val="Normal (Web)"/>
    <w:basedOn w:val="Normal"/>
    <w:uiPriority w:val="99"/>
    <w:unhideWhenUsed/>
    <w:rsid w:val="004D53E4"/>
    <w:pPr>
      <w:spacing w:after="0" w:line="240" w:lineRule="auto"/>
    </w:pPr>
    <w:rPr>
      <w:rFonts w:ascii="Times New Roman" w:hAnsi="Times New Roman" w:cs="Times New Roman"/>
      <w:sz w:val="24"/>
      <w:szCs w:val="24"/>
      <w:lang w:eastAsia="en-AU"/>
    </w:rPr>
  </w:style>
  <w:style w:type="paragraph" w:styleId="List">
    <w:name w:val="List"/>
    <w:aliases w:val="ŠList table 1"/>
    <w:basedOn w:val="Normal"/>
    <w:uiPriority w:val="99"/>
    <w:qFormat/>
    <w:rsid w:val="00E616C4"/>
    <w:pPr>
      <w:spacing w:before="240" w:after="0" w:line="276" w:lineRule="auto"/>
    </w:pPr>
    <w:rPr>
      <w:rFonts w:ascii="Arial" w:hAnsi="Arial"/>
      <w:sz w:val="24"/>
      <w:szCs w:val="24"/>
    </w:rPr>
  </w:style>
  <w:style w:type="character" w:customStyle="1" w:styleId="Heading2Char">
    <w:name w:val="Heading 2 Char"/>
    <w:aliases w:val="ŠHeading 2 Char"/>
    <w:basedOn w:val="DefaultParagraphFont"/>
    <w:link w:val="Heading2"/>
    <w:uiPriority w:val="7"/>
    <w:rsid w:val="00E616C4"/>
    <w:rPr>
      <w:rFonts w:ascii="Arial" w:eastAsia="SimSun" w:hAnsi="Arial" w:cs="Arial"/>
      <w:b/>
      <w:color w:val="1C438B"/>
      <w:sz w:val="48"/>
      <w:szCs w:val="36"/>
      <w:lang w:eastAsia="zh-CN"/>
    </w:rPr>
  </w:style>
  <w:style w:type="character" w:customStyle="1" w:styleId="Heading3Char">
    <w:name w:val="Heading 3 Char"/>
    <w:aliases w:val="ŠHeading 3 Char"/>
    <w:basedOn w:val="DefaultParagraphFont"/>
    <w:link w:val="Heading3"/>
    <w:uiPriority w:val="8"/>
    <w:rsid w:val="00E616C4"/>
    <w:rPr>
      <w:rFonts w:ascii="Arial" w:eastAsia="SimSun" w:hAnsi="Arial" w:cs="Arial"/>
      <w:color w:val="1C438B"/>
      <w:sz w:val="40"/>
      <w:szCs w:val="40"/>
      <w:lang w:eastAsia="zh-CN"/>
    </w:rPr>
  </w:style>
  <w:style w:type="character" w:customStyle="1" w:styleId="Heading4Char">
    <w:name w:val="Heading 4 Char"/>
    <w:aliases w:val="ŠHeading 4 Char"/>
    <w:basedOn w:val="DefaultParagraphFont"/>
    <w:link w:val="Heading4"/>
    <w:uiPriority w:val="9"/>
    <w:rsid w:val="00E616C4"/>
    <w:rPr>
      <w:rFonts w:ascii="Arial" w:eastAsia="SimSun" w:hAnsi="Arial" w:cs="Times New Roman"/>
      <w:color w:val="041F42"/>
      <w:sz w:val="36"/>
      <w:szCs w:val="32"/>
    </w:rPr>
  </w:style>
  <w:style w:type="character" w:customStyle="1" w:styleId="Heading5Char">
    <w:name w:val="Heading 5 Char"/>
    <w:aliases w:val="ŠHeading 5 Char"/>
    <w:basedOn w:val="DefaultParagraphFont"/>
    <w:link w:val="Heading5"/>
    <w:uiPriority w:val="10"/>
    <w:rsid w:val="00E616C4"/>
    <w:rPr>
      <w:rFonts w:ascii="Arial" w:eastAsia="SimSun" w:hAnsi="Arial" w:cs="Arial"/>
      <w:color w:val="041F42"/>
      <w:sz w:val="32"/>
      <w:szCs w:val="24"/>
      <w:lang w:eastAsia="zh-CN"/>
    </w:rPr>
  </w:style>
  <w:style w:type="character" w:customStyle="1" w:styleId="Heading6Char">
    <w:name w:val="Heading 6 Char"/>
    <w:aliases w:val="ŠHeading 6 Char"/>
    <w:basedOn w:val="DefaultParagraphFont"/>
    <w:link w:val="Heading6"/>
    <w:uiPriority w:val="99"/>
    <w:semiHidden/>
    <w:rsid w:val="00E616C4"/>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E616C4"/>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9"/>
    <w:semiHidden/>
    <w:rsid w:val="00E616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E616C4"/>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7247D5"/>
    <w:rPr>
      <w:color w:val="954F72" w:themeColor="followedHyperlink"/>
      <w:u w:val="single"/>
    </w:rPr>
  </w:style>
  <w:style w:type="paragraph" w:styleId="TOC1">
    <w:name w:val="toc 1"/>
    <w:aliases w:val="ŠTOC1"/>
    <w:basedOn w:val="Normal"/>
    <w:next w:val="Normal"/>
    <w:uiPriority w:val="39"/>
    <w:qFormat/>
    <w:rsid w:val="00A9400A"/>
    <w:pPr>
      <w:spacing w:before="120" w:after="120" w:line="276" w:lineRule="auto"/>
    </w:pPr>
    <w:rPr>
      <w:rFonts w:ascii="Arial Bold" w:hAnsi="Arial Bold" w:cs="Calibri (Body)"/>
      <w:b/>
      <w:bCs/>
      <w:szCs w:val="20"/>
    </w:rPr>
  </w:style>
  <w:style w:type="character" w:styleId="Emphasis">
    <w:name w:val="Emphasis"/>
    <w:basedOn w:val="DefaultParagraphFont"/>
    <w:uiPriority w:val="20"/>
    <w:qFormat/>
    <w:rsid w:val="007C22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5461">
      <w:bodyDiv w:val="1"/>
      <w:marLeft w:val="0"/>
      <w:marRight w:val="0"/>
      <w:marTop w:val="0"/>
      <w:marBottom w:val="0"/>
      <w:divBdr>
        <w:top w:val="none" w:sz="0" w:space="0" w:color="auto"/>
        <w:left w:val="none" w:sz="0" w:space="0" w:color="auto"/>
        <w:bottom w:val="none" w:sz="0" w:space="0" w:color="auto"/>
        <w:right w:val="none" w:sz="0" w:space="0" w:color="auto"/>
      </w:divBdr>
      <w:divsChild>
        <w:div w:id="1763993152">
          <w:marLeft w:val="274"/>
          <w:marRight w:val="0"/>
          <w:marTop w:val="0"/>
          <w:marBottom w:val="0"/>
          <w:divBdr>
            <w:top w:val="none" w:sz="0" w:space="0" w:color="auto"/>
            <w:left w:val="none" w:sz="0" w:space="0" w:color="auto"/>
            <w:bottom w:val="none" w:sz="0" w:space="0" w:color="auto"/>
            <w:right w:val="none" w:sz="0" w:space="0" w:color="auto"/>
          </w:divBdr>
        </w:div>
        <w:div w:id="1013990234">
          <w:marLeft w:val="274"/>
          <w:marRight w:val="0"/>
          <w:marTop w:val="0"/>
          <w:marBottom w:val="0"/>
          <w:divBdr>
            <w:top w:val="none" w:sz="0" w:space="0" w:color="auto"/>
            <w:left w:val="none" w:sz="0" w:space="0" w:color="auto"/>
            <w:bottom w:val="none" w:sz="0" w:space="0" w:color="auto"/>
            <w:right w:val="none" w:sz="0" w:space="0" w:color="auto"/>
          </w:divBdr>
        </w:div>
        <w:div w:id="2050950168">
          <w:marLeft w:val="274"/>
          <w:marRight w:val="0"/>
          <w:marTop w:val="0"/>
          <w:marBottom w:val="0"/>
          <w:divBdr>
            <w:top w:val="none" w:sz="0" w:space="0" w:color="auto"/>
            <w:left w:val="none" w:sz="0" w:space="0" w:color="auto"/>
            <w:bottom w:val="none" w:sz="0" w:space="0" w:color="auto"/>
            <w:right w:val="none" w:sz="0" w:space="0" w:color="auto"/>
          </w:divBdr>
        </w:div>
        <w:div w:id="81607538">
          <w:marLeft w:val="274"/>
          <w:marRight w:val="0"/>
          <w:marTop w:val="0"/>
          <w:marBottom w:val="0"/>
          <w:divBdr>
            <w:top w:val="none" w:sz="0" w:space="0" w:color="auto"/>
            <w:left w:val="none" w:sz="0" w:space="0" w:color="auto"/>
            <w:bottom w:val="none" w:sz="0" w:space="0" w:color="auto"/>
            <w:right w:val="none" w:sz="0" w:space="0" w:color="auto"/>
          </w:divBdr>
        </w:div>
        <w:div w:id="1672096241">
          <w:marLeft w:val="274"/>
          <w:marRight w:val="0"/>
          <w:marTop w:val="0"/>
          <w:marBottom w:val="0"/>
          <w:divBdr>
            <w:top w:val="none" w:sz="0" w:space="0" w:color="auto"/>
            <w:left w:val="none" w:sz="0" w:space="0" w:color="auto"/>
            <w:bottom w:val="none" w:sz="0" w:space="0" w:color="auto"/>
            <w:right w:val="none" w:sz="0" w:space="0" w:color="auto"/>
          </w:divBdr>
        </w:div>
      </w:divsChild>
    </w:div>
    <w:div w:id="328949567">
      <w:bodyDiv w:val="1"/>
      <w:marLeft w:val="0"/>
      <w:marRight w:val="0"/>
      <w:marTop w:val="0"/>
      <w:marBottom w:val="0"/>
      <w:divBdr>
        <w:top w:val="none" w:sz="0" w:space="0" w:color="auto"/>
        <w:left w:val="none" w:sz="0" w:space="0" w:color="auto"/>
        <w:bottom w:val="none" w:sz="0" w:space="0" w:color="auto"/>
        <w:right w:val="none" w:sz="0" w:space="0" w:color="auto"/>
      </w:divBdr>
    </w:div>
    <w:div w:id="528881607">
      <w:bodyDiv w:val="1"/>
      <w:marLeft w:val="0"/>
      <w:marRight w:val="0"/>
      <w:marTop w:val="0"/>
      <w:marBottom w:val="0"/>
      <w:divBdr>
        <w:top w:val="none" w:sz="0" w:space="0" w:color="auto"/>
        <w:left w:val="none" w:sz="0" w:space="0" w:color="auto"/>
        <w:bottom w:val="none" w:sz="0" w:space="0" w:color="auto"/>
        <w:right w:val="none" w:sz="0" w:space="0" w:color="auto"/>
      </w:divBdr>
    </w:div>
    <w:div w:id="564529638">
      <w:bodyDiv w:val="1"/>
      <w:marLeft w:val="0"/>
      <w:marRight w:val="0"/>
      <w:marTop w:val="0"/>
      <w:marBottom w:val="0"/>
      <w:divBdr>
        <w:top w:val="none" w:sz="0" w:space="0" w:color="auto"/>
        <w:left w:val="none" w:sz="0" w:space="0" w:color="auto"/>
        <w:bottom w:val="none" w:sz="0" w:space="0" w:color="auto"/>
        <w:right w:val="none" w:sz="0" w:space="0" w:color="auto"/>
      </w:divBdr>
    </w:div>
    <w:div w:id="1071125689">
      <w:bodyDiv w:val="1"/>
      <w:marLeft w:val="0"/>
      <w:marRight w:val="0"/>
      <w:marTop w:val="0"/>
      <w:marBottom w:val="0"/>
      <w:divBdr>
        <w:top w:val="none" w:sz="0" w:space="0" w:color="auto"/>
        <w:left w:val="none" w:sz="0" w:space="0" w:color="auto"/>
        <w:bottom w:val="none" w:sz="0" w:space="0" w:color="auto"/>
        <w:right w:val="none" w:sz="0" w:space="0" w:color="auto"/>
      </w:divBdr>
    </w:div>
    <w:div w:id="1178152334">
      <w:bodyDiv w:val="1"/>
      <w:marLeft w:val="0"/>
      <w:marRight w:val="0"/>
      <w:marTop w:val="0"/>
      <w:marBottom w:val="0"/>
      <w:divBdr>
        <w:top w:val="none" w:sz="0" w:space="0" w:color="auto"/>
        <w:left w:val="none" w:sz="0" w:space="0" w:color="auto"/>
        <w:bottom w:val="none" w:sz="0" w:space="0" w:color="auto"/>
        <w:right w:val="none" w:sz="0" w:space="0" w:color="auto"/>
      </w:divBdr>
    </w:div>
    <w:div w:id="1205829379">
      <w:bodyDiv w:val="1"/>
      <w:marLeft w:val="0"/>
      <w:marRight w:val="0"/>
      <w:marTop w:val="0"/>
      <w:marBottom w:val="0"/>
      <w:divBdr>
        <w:top w:val="none" w:sz="0" w:space="0" w:color="auto"/>
        <w:left w:val="none" w:sz="0" w:space="0" w:color="auto"/>
        <w:bottom w:val="none" w:sz="0" w:space="0" w:color="auto"/>
        <w:right w:val="none" w:sz="0" w:space="0" w:color="auto"/>
      </w:divBdr>
      <w:divsChild>
        <w:div w:id="1249996458">
          <w:marLeft w:val="274"/>
          <w:marRight w:val="0"/>
          <w:marTop w:val="0"/>
          <w:marBottom w:val="120"/>
          <w:divBdr>
            <w:top w:val="none" w:sz="0" w:space="0" w:color="auto"/>
            <w:left w:val="none" w:sz="0" w:space="0" w:color="auto"/>
            <w:bottom w:val="none" w:sz="0" w:space="0" w:color="auto"/>
            <w:right w:val="none" w:sz="0" w:space="0" w:color="auto"/>
          </w:divBdr>
        </w:div>
        <w:div w:id="1556820574">
          <w:marLeft w:val="274"/>
          <w:marRight w:val="0"/>
          <w:marTop w:val="0"/>
          <w:marBottom w:val="120"/>
          <w:divBdr>
            <w:top w:val="none" w:sz="0" w:space="0" w:color="auto"/>
            <w:left w:val="none" w:sz="0" w:space="0" w:color="auto"/>
            <w:bottom w:val="none" w:sz="0" w:space="0" w:color="auto"/>
            <w:right w:val="none" w:sz="0" w:space="0" w:color="auto"/>
          </w:divBdr>
        </w:div>
        <w:div w:id="1915318839">
          <w:marLeft w:val="274"/>
          <w:marRight w:val="0"/>
          <w:marTop w:val="0"/>
          <w:marBottom w:val="120"/>
          <w:divBdr>
            <w:top w:val="none" w:sz="0" w:space="0" w:color="auto"/>
            <w:left w:val="none" w:sz="0" w:space="0" w:color="auto"/>
            <w:bottom w:val="none" w:sz="0" w:space="0" w:color="auto"/>
            <w:right w:val="none" w:sz="0" w:space="0" w:color="auto"/>
          </w:divBdr>
        </w:div>
        <w:div w:id="1234586297">
          <w:marLeft w:val="274"/>
          <w:marRight w:val="0"/>
          <w:marTop w:val="0"/>
          <w:marBottom w:val="120"/>
          <w:divBdr>
            <w:top w:val="none" w:sz="0" w:space="0" w:color="auto"/>
            <w:left w:val="none" w:sz="0" w:space="0" w:color="auto"/>
            <w:bottom w:val="none" w:sz="0" w:space="0" w:color="auto"/>
            <w:right w:val="none" w:sz="0" w:space="0" w:color="auto"/>
          </w:divBdr>
        </w:div>
        <w:div w:id="136142974">
          <w:marLeft w:val="850"/>
          <w:marRight w:val="0"/>
          <w:marTop w:val="0"/>
          <w:marBottom w:val="120"/>
          <w:divBdr>
            <w:top w:val="none" w:sz="0" w:space="0" w:color="auto"/>
            <w:left w:val="none" w:sz="0" w:space="0" w:color="auto"/>
            <w:bottom w:val="none" w:sz="0" w:space="0" w:color="auto"/>
            <w:right w:val="none" w:sz="0" w:space="0" w:color="auto"/>
          </w:divBdr>
        </w:div>
        <w:div w:id="264847730">
          <w:marLeft w:val="850"/>
          <w:marRight w:val="0"/>
          <w:marTop w:val="0"/>
          <w:marBottom w:val="120"/>
          <w:divBdr>
            <w:top w:val="none" w:sz="0" w:space="0" w:color="auto"/>
            <w:left w:val="none" w:sz="0" w:space="0" w:color="auto"/>
            <w:bottom w:val="none" w:sz="0" w:space="0" w:color="auto"/>
            <w:right w:val="none" w:sz="0" w:space="0" w:color="auto"/>
          </w:divBdr>
        </w:div>
      </w:divsChild>
    </w:div>
    <w:div w:id="1835678309">
      <w:bodyDiv w:val="1"/>
      <w:marLeft w:val="0"/>
      <w:marRight w:val="0"/>
      <w:marTop w:val="0"/>
      <w:marBottom w:val="0"/>
      <w:divBdr>
        <w:top w:val="none" w:sz="0" w:space="0" w:color="auto"/>
        <w:left w:val="none" w:sz="0" w:space="0" w:color="auto"/>
        <w:bottom w:val="none" w:sz="0" w:space="0" w:color="auto"/>
        <w:right w:val="none" w:sz="0" w:space="0" w:color="auto"/>
      </w:divBdr>
    </w:div>
    <w:div w:id="214079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rxists.org/espanol/king/1963/agosto28.htm" TargetMode="External"/><Relationship Id="rId18" Type="http://schemas.openxmlformats.org/officeDocument/2006/relationships/hyperlink" Target="https://education.nsw.gov.au/teaching-and-learning/curriculum/key-learning-areas/languages/s6/spanish/spanish-extension" TargetMode="External"/><Relationship Id="rId26" Type="http://schemas.openxmlformats.org/officeDocument/2006/relationships/hyperlink" Target="https://www.yammer.com/det.nsw.edu.au/" TargetMode="External"/><Relationship Id="rId3" Type="http://schemas.openxmlformats.org/officeDocument/2006/relationships/customXml" Target="../customXml/item3.xml"/><Relationship Id="rId21" Type="http://schemas.openxmlformats.org/officeDocument/2006/relationships/hyperlink" Target="https://education.nsw.gov.au/teaching-and-learning/curriculum/key-learning-areas/languages/s6/spanish/spanish-extension"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nfoquederecho.com/2010/03/22/el-caso-mabo-vs-queensland-una-leccion-de-australia-para-el-mundo/" TargetMode="External"/><Relationship Id="rId17" Type="http://schemas.openxmlformats.org/officeDocument/2006/relationships/hyperlink" Target="https://education.nsw.gov.au/teaching-and-learning/curriculum/key-learning-areas/languages/s6/spanish/spanish-continuers" TargetMode="External"/><Relationship Id="rId25" Type="http://schemas.openxmlformats.org/officeDocument/2006/relationships/image" Target="media/image1.png"/><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education.nsw.gov.au/teaching-and-learning/curriculum/key-learning-areas/languages/s6/spanish/spanish-extension" TargetMode="External"/><Relationship Id="rId20" Type="http://schemas.openxmlformats.org/officeDocument/2006/relationships/hyperlink" Target="https://www.google.com/search?q=nesa+past+hsc+papers&amp;rlz=1C1GCEA_enAU888AU888&amp;oq=nesa+past+hsc+papers&amp;aqs=chrome..69i57j69i59l2.4369j0j7&amp;sourceid=chrome&amp;%7bgoogle:instantExtendedEnabledParameter%7die=UTF-8" TargetMode="External"/><Relationship Id="rId29" Type="http://schemas.openxmlformats.org/officeDocument/2006/relationships/hyperlink" Target="https://www.yammer.com/det.nsw.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languages/extension/spanish-extension-syllabus" TargetMode="External"/><Relationship Id="rId24" Type="http://schemas.openxmlformats.org/officeDocument/2006/relationships/hyperlink" Target="https://education.nsw.gov.au/teaching-and-learning/curriculum/key-learning-areas/languages/s6/spanish/spanish-extension"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tml.rincondelvago.com/rebelion-en-la-granja_george-orwell_5.html" TargetMode="External"/><Relationship Id="rId23" Type="http://schemas.openxmlformats.org/officeDocument/2006/relationships/hyperlink" Target="https://www.google.com/search?q=nesa+past+hsc+papers&amp;rlz=1C1GCEA_enAU888AU888&amp;oq=nesa+past+hsc+papers&amp;aqs=chrome..69i57j69i59l2.4369j0j7&amp;sourceid=chrome&amp;%7bgoogle:instantExtendedEnabledParameter%7die=UTF-8" TargetMode="External"/><Relationship Id="rId28" Type="http://schemas.openxmlformats.org/officeDocument/2006/relationships/hyperlink" Target="https://www.yammer.com/det.nsw.edu.a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ammer.com/det.nsw.edu.au/"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AzlSoXTjVTw" TargetMode="External"/><Relationship Id="rId22" Type="http://schemas.openxmlformats.org/officeDocument/2006/relationships/hyperlink" Target="https://education.nsw.gov.au/teaching-and-learning/curriculum/key-learning-areas/languages/s6/spanish/spanish-continuers" TargetMode="External"/><Relationship Id="rId27" Type="http://schemas.openxmlformats.org/officeDocument/2006/relationships/hyperlink" Target="https://education.nsw.gov.au/teaching-and-learning/curriculum/key-learning-areas/languages/s6/spanish/spanish-extension" TargetMode="External"/><Relationship Id="rId30" Type="http://schemas.openxmlformats.org/officeDocument/2006/relationships/hyperlink" Target="https://education.nsw.gov.au/teaching-and-learning/curriculum/key-learning-areas/languages/s6/spanish/spanish-extension"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hanks\NSW%20Department%20of%20Education\Regional%20South%20OD%20-%20Admin%20Officers%20-%20Documents\DEL%20MEETINGS\AGENDAS\MASTER%20-%20DEL%20MEETING%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45C9B89214064AB90C6160197822F0" ma:contentTypeVersion="7" ma:contentTypeDescription="Create a new document." ma:contentTypeScope="" ma:versionID="0634800b1d71425ed4037946e3805673">
  <xsd:schema xmlns:xsd="http://www.w3.org/2001/XMLSchema" xmlns:xs="http://www.w3.org/2001/XMLSchema" xmlns:p="http://schemas.microsoft.com/office/2006/metadata/properties" xmlns:ns2="ec8aa8d9-4b2d-4627-a903-e61ab05bad29" targetNamespace="http://schemas.microsoft.com/office/2006/metadata/properties" ma:root="true" ma:fieldsID="32378b92a2f38500db7075c1170a511d" ns2:_="">
    <xsd:import namespace="ec8aa8d9-4b2d-4627-a903-e61ab05bad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aa8d9-4b2d-4627-a903-e61ab05ba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BE344-6CB9-496E-B626-BCCB414560F1}">
  <ds:schemaRefs>
    <ds:schemaRef ds:uri="http://schemas.microsoft.com/sharepoint/v3/contenttype/forms"/>
  </ds:schemaRefs>
</ds:datastoreItem>
</file>

<file path=customXml/itemProps2.xml><?xml version="1.0" encoding="utf-8"?>
<ds:datastoreItem xmlns:ds="http://schemas.openxmlformats.org/officeDocument/2006/customXml" ds:itemID="{5645A96F-6383-4FC2-894D-A4C5142A4B8C}">
  <ds:schemaRefs>
    <ds:schemaRef ds:uri="http://schemas.microsoft.com/office/infopath/2007/PartnerControls"/>
    <ds:schemaRef ds:uri="http://purl.org/dc/elements/1.1/"/>
    <ds:schemaRef ds:uri="http://schemas.microsoft.com/office/2006/metadata/properties"/>
    <ds:schemaRef ds:uri="a82de463-9eed-4e53-bcc7-46f7f2fa263f"/>
    <ds:schemaRef ds:uri="http://purl.org/dc/terms/"/>
    <ds:schemaRef ds:uri="http://schemas.microsoft.com/office/2006/documentManagement/types"/>
    <ds:schemaRef ds:uri="http://schemas.openxmlformats.org/package/2006/metadata/core-properties"/>
    <ds:schemaRef ds:uri="a45c625e-c424-426e-8b08-a6da45454fda"/>
    <ds:schemaRef ds:uri="http://www.w3.org/XML/1998/namespace"/>
    <ds:schemaRef ds:uri="http://purl.org/dc/dcmitype/"/>
  </ds:schemaRefs>
</ds:datastoreItem>
</file>

<file path=customXml/itemProps3.xml><?xml version="1.0" encoding="utf-8"?>
<ds:datastoreItem xmlns:ds="http://schemas.openxmlformats.org/officeDocument/2006/customXml" ds:itemID="{3A6ECF44-56DB-42E1-9CB1-0336BE64FCB7}"/>
</file>

<file path=customXml/itemProps4.xml><?xml version="1.0" encoding="utf-8"?>
<ds:datastoreItem xmlns:ds="http://schemas.openxmlformats.org/officeDocument/2006/customXml" ds:itemID="{7C11CBB6-91D2-4E4B-B040-836E9EC4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 DEL MEETING AGENDA TEMPLATE.dotx</Template>
  <TotalTime>0</TotalTime>
  <Pages>7</Pages>
  <Words>1683</Words>
  <Characters>9594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Shanks, Narelle</dc:creator>
  <cp:keywords/>
  <dc:description/>
  <cp:lastModifiedBy>Sana Zreika</cp:lastModifiedBy>
  <cp:revision>2</cp:revision>
  <cp:lastPrinted>2020-02-28T03:16:00Z</cp:lastPrinted>
  <dcterms:created xsi:type="dcterms:W3CDTF">2020-08-04T01:48:00Z</dcterms:created>
  <dcterms:modified xsi:type="dcterms:W3CDTF">2020-08-04T01:48:00Z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0x0101001145C9B89214064AB90C6160197822F0</vt:lpwstr>
  </property>
</Properties>
</file>